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F169" w14:textId="77777777" w:rsidR="00E90151" w:rsidRPr="0020257F" w:rsidRDefault="00E90151" w:rsidP="00464021">
      <w:pPr>
        <w:pStyle w:val="TableTitle"/>
      </w:pPr>
      <w:bookmarkStart w:id="0" w:name="_Toc31302269"/>
      <w:proofErr w:type="gramStart"/>
      <w:r w:rsidRPr="0020257F">
        <w:t>Table H-2.</w:t>
      </w:r>
      <w:proofErr w:type="gramEnd"/>
      <w:r w:rsidRPr="0020257F">
        <w:t xml:space="preserve"> Strength of evidence for Key Question 2: aerobic exercise for cerebral palsy</w:t>
      </w:r>
      <w:bookmarkEnd w:id="0"/>
    </w:p>
    <w:tbl>
      <w:tblPr>
        <w:tblStyle w:val="TableGrid1"/>
        <w:tblW w:w="5044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1463"/>
        <w:gridCol w:w="1371"/>
        <w:gridCol w:w="1097"/>
        <w:gridCol w:w="1463"/>
        <w:gridCol w:w="1224"/>
        <w:gridCol w:w="1513"/>
        <w:gridCol w:w="1247"/>
        <w:gridCol w:w="1321"/>
        <w:gridCol w:w="1516"/>
        <w:gridCol w:w="2530"/>
      </w:tblGrid>
      <w:tr w:rsidR="00E90151" w:rsidRPr="0020257F" w14:paraId="709829AD" w14:textId="77777777" w:rsidTr="00C97B05">
        <w:trPr>
          <w:cantSplit/>
          <w:tblHeader/>
        </w:trPr>
        <w:tc>
          <w:tcPr>
            <w:tcW w:w="496" w:type="pct"/>
            <w:vAlign w:val="bottom"/>
          </w:tcPr>
          <w:p w14:paraId="39F8AF1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1F4A1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14:paraId="0CF26DD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Category,</w:t>
            </w:r>
          </w:p>
          <w:p w14:paraId="4B6D01DC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465" w:type="pct"/>
            <w:vAlign w:val="bottom"/>
          </w:tcPr>
          <w:p w14:paraId="2FED4192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Comparator</w:t>
            </w:r>
          </w:p>
        </w:tc>
        <w:tc>
          <w:tcPr>
            <w:tcW w:w="372" w:type="pct"/>
            <w:vAlign w:val="bottom"/>
          </w:tcPr>
          <w:p w14:paraId="3BF9400D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496" w:type="pct"/>
            <w:vAlign w:val="bottom"/>
          </w:tcPr>
          <w:p w14:paraId="641B0D89" w14:textId="7EA8FA83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Number of Studies (</w:t>
            </w:r>
            <w:r w:rsidR="0012407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articipants)</w:t>
            </w:r>
          </w:p>
          <w:p w14:paraId="7CE3204D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Author Year</w:t>
            </w:r>
          </w:p>
          <w:p w14:paraId="305B1A84" w14:textId="095D6B26" w:rsidR="00E90151" w:rsidRPr="0020257F" w:rsidRDefault="00E90151" w:rsidP="00E90151">
            <w:pPr>
              <w:ind w:right="-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(See Appendix B for </w:t>
            </w:r>
            <w:r w:rsidR="001240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ull </w:t>
            </w:r>
            <w:r w:rsidR="001240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itation)</w:t>
            </w:r>
          </w:p>
        </w:tc>
        <w:tc>
          <w:tcPr>
            <w:tcW w:w="415" w:type="pct"/>
            <w:vAlign w:val="bottom"/>
          </w:tcPr>
          <w:p w14:paraId="32150D33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Study Limitations</w:t>
            </w:r>
          </w:p>
        </w:tc>
        <w:tc>
          <w:tcPr>
            <w:tcW w:w="513" w:type="pct"/>
            <w:vAlign w:val="bottom"/>
          </w:tcPr>
          <w:p w14:paraId="6CA82FCC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423" w:type="pct"/>
            <w:vAlign w:val="bottom"/>
          </w:tcPr>
          <w:p w14:paraId="0B3E8FE3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Precision</w:t>
            </w:r>
          </w:p>
        </w:tc>
        <w:tc>
          <w:tcPr>
            <w:tcW w:w="448" w:type="pct"/>
            <w:vAlign w:val="bottom"/>
          </w:tcPr>
          <w:p w14:paraId="7A22A4CB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Reporting Bias</w:t>
            </w:r>
          </w:p>
        </w:tc>
        <w:tc>
          <w:tcPr>
            <w:tcW w:w="514" w:type="pct"/>
            <w:vAlign w:val="bottom"/>
          </w:tcPr>
          <w:p w14:paraId="1E18FBD4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Strength of Evidence</w:t>
            </w:r>
          </w:p>
        </w:tc>
        <w:tc>
          <w:tcPr>
            <w:tcW w:w="858" w:type="pct"/>
            <w:vAlign w:val="bottom"/>
          </w:tcPr>
          <w:p w14:paraId="3F81C610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Findings, Direction and Magnitude of Effect</w:t>
            </w:r>
          </w:p>
        </w:tc>
      </w:tr>
      <w:tr w:rsidR="00E90151" w:rsidRPr="0020257F" w14:paraId="4AA75F1D" w14:textId="77777777" w:rsidTr="00C97B05">
        <w:trPr>
          <w:cantSplit/>
        </w:trPr>
        <w:tc>
          <w:tcPr>
            <w:tcW w:w="496" w:type="pct"/>
          </w:tcPr>
          <w:p w14:paraId="1883D832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Aerobic Exercise </w:t>
            </w:r>
          </w:p>
          <w:p w14:paraId="1509C3DE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Aerobics</w:t>
            </w:r>
          </w:p>
        </w:tc>
        <w:tc>
          <w:tcPr>
            <w:tcW w:w="465" w:type="pct"/>
          </w:tcPr>
          <w:p w14:paraId="32ABDCFD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2" w:type="pct"/>
          </w:tcPr>
          <w:p w14:paraId="06499860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ADLs</w:t>
            </w:r>
          </w:p>
        </w:tc>
        <w:tc>
          <w:tcPr>
            <w:tcW w:w="496" w:type="pct"/>
          </w:tcPr>
          <w:p w14:paraId="506752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(26)</w:t>
            </w:r>
          </w:p>
          <w:p w14:paraId="26DF3C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Teixeira-Machado, 2018</w:t>
            </w:r>
          </w:p>
          <w:p w14:paraId="5D29EB1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</w:tcPr>
          <w:p w14:paraId="2C2C8F5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44831EF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754701C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401D182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37343B4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69D1F11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ICF total change score:</w:t>
            </w:r>
          </w:p>
          <w:p w14:paraId="361B26A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-44.56 vs. 14.90, p&lt;0.001</w:t>
            </w:r>
          </w:p>
        </w:tc>
      </w:tr>
      <w:tr w:rsidR="00E90151" w:rsidRPr="0020257F" w14:paraId="7ECF9F82" w14:textId="77777777" w:rsidTr="00C97B05">
        <w:trPr>
          <w:cantSplit/>
        </w:trPr>
        <w:tc>
          <w:tcPr>
            <w:tcW w:w="496" w:type="pct"/>
          </w:tcPr>
          <w:p w14:paraId="11F8B215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Aerobic Exercise </w:t>
            </w:r>
          </w:p>
          <w:p w14:paraId="0CD47B3E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Aerobics</w:t>
            </w:r>
          </w:p>
        </w:tc>
        <w:tc>
          <w:tcPr>
            <w:tcW w:w="465" w:type="pct"/>
          </w:tcPr>
          <w:p w14:paraId="4E88A20F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72" w:type="pct"/>
          </w:tcPr>
          <w:p w14:paraId="6ABDFD8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Running/ mobility</w:t>
            </w:r>
          </w:p>
        </w:tc>
        <w:tc>
          <w:tcPr>
            <w:tcW w:w="496" w:type="pct"/>
          </w:tcPr>
          <w:p w14:paraId="15B4FD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(42)</w:t>
            </w:r>
          </w:p>
          <w:p w14:paraId="5B7ADEF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Gibson, 2018</w:t>
            </w:r>
          </w:p>
        </w:tc>
        <w:tc>
          <w:tcPr>
            <w:tcW w:w="415" w:type="pct"/>
          </w:tcPr>
          <w:p w14:paraId="13C9B7D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513" w:type="pct"/>
          </w:tcPr>
          <w:p w14:paraId="3C9DF5A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12E656B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2998BFA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63FC82F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6938304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Shuttle Run Test (min)</w:t>
            </w:r>
            <w:r w:rsidRPr="0020257F">
              <w:rPr>
                <w:rFonts w:ascii="Arial" w:hAnsi="Arial" w:cs="Arial"/>
                <w:sz w:val="18"/>
                <w:szCs w:val="18"/>
              </w:rPr>
              <w:t>: 0.9, 95% CI -0.3 to 2.2, p=0.142</w:t>
            </w:r>
          </w:p>
          <w:p w14:paraId="2BA07CF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HiMat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0.8, 95% CI -2.7 to 4.3, p=0.651</w:t>
            </w:r>
          </w:p>
          <w:p w14:paraId="46E5F40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10X5 sprint (sec)</w:t>
            </w:r>
            <w:r w:rsidRPr="0020257F">
              <w:rPr>
                <w:rFonts w:ascii="Arial" w:hAnsi="Arial" w:cs="Arial"/>
                <w:sz w:val="18"/>
                <w:szCs w:val="18"/>
              </w:rPr>
              <w:t>: -1.3, 95% CI -5.4 to 2.8, p=0.535</w:t>
            </w:r>
          </w:p>
        </w:tc>
      </w:tr>
      <w:tr w:rsidR="00E90151" w:rsidRPr="0020257F" w14:paraId="2DA6F779" w14:textId="77777777" w:rsidTr="00C97B05">
        <w:trPr>
          <w:cantSplit/>
        </w:trPr>
        <w:tc>
          <w:tcPr>
            <w:tcW w:w="496" w:type="pct"/>
          </w:tcPr>
          <w:p w14:paraId="7E273ECD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Aerobic Exercise </w:t>
            </w:r>
          </w:p>
          <w:p w14:paraId="42A132FC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Aquatics</w:t>
            </w:r>
          </w:p>
        </w:tc>
        <w:tc>
          <w:tcPr>
            <w:tcW w:w="465" w:type="pct"/>
          </w:tcPr>
          <w:p w14:paraId="3D2DD8C5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Land-based exercise</w:t>
            </w:r>
          </w:p>
          <w:p w14:paraId="22E1D4A3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72" w:type="pct"/>
          </w:tcPr>
          <w:p w14:paraId="4CA7273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4399279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(N=32)</w:t>
            </w:r>
          </w:p>
          <w:p w14:paraId="6590192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Adar, 2017</w:t>
            </w:r>
          </w:p>
        </w:tc>
        <w:tc>
          <w:tcPr>
            <w:tcW w:w="415" w:type="pct"/>
          </w:tcPr>
          <w:p w14:paraId="6420E1F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</w:tc>
        <w:tc>
          <w:tcPr>
            <w:tcW w:w="513" w:type="pct"/>
          </w:tcPr>
          <w:p w14:paraId="5C8914B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11EDCBB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6AABF2C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Undetected </w:t>
            </w:r>
          </w:p>
        </w:tc>
        <w:tc>
          <w:tcPr>
            <w:tcW w:w="514" w:type="pct"/>
          </w:tcPr>
          <w:p w14:paraId="618DC64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16FDB4D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SD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1E107F4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TUG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-0.13 (0.14) vs. -0.16 (0.13), p=0.664 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GMGM-88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0.05 (0.05) vs. 0.05 (0.03), p=0.451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WeeFIM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motor</w:t>
            </w:r>
            <w:r w:rsidRPr="0020257F">
              <w:rPr>
                <w:rFonts w:ascii="Arial" w:hAnsi="Arial" w:cs="Arial"/>
                <w:sz w:val="18"/>
                <w:szCs w:val="18"/>
              </w:rPr>
              <w:t>: 0.04 (0.04) vs. 0.06 (0.06),p=0.860</w:t>
            </w:r>
          </w:p>
          <w:p w14:paraId="79EF2C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WeeFIM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total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-0.13 (0.14) vs. -0.16 (0.13), p=0.287  </w:t>
            </w:r>
          </w:p>
          <w:p w14:paraId="679080B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N=24, Mean (SD)</w:t>
            </w: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E90151" w:rsidRPr="0020257F" w14:paraId="712E1656" w14:textId="77777777" w:rsidTr="00C97B05">
        <w:trPr>
          <w:cantSplit/>
        </w:trPr>
        <w:tc>
          <w:tcPr>
            <w:tcW w:w="496" w:type="pct"/>
          </w:tcPr>
          <w:p w14:paraId="7970B49F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Aerobic Exercise </w:t>
            </w:r>
          </w:p>
          <w:p w14:paraId="73CE258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Aquatics</w:t>
            </w:r>
          </w:p>
        </w:tc>
        <w:tc>
          <w:tcPr>
            <w:tcW w:w="465" w:type="pct"/>
          </w:tcPr>
          <w:p w14:paraId="4682B04B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Rehabilitation exercises</w:t>
            </w:r>
          </w:p>
          <w:p w14:paraId="1EB1F7A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14:paraId="2C76834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599825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(24)</w:t>
            </w:r>
          </w:p>
          <w:p w14:paraId="3CEA054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Lai, 2015</w:t>
            </w:r>
          </w:p>
          <w:p w14:paraId="78D8A3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</w:tcPr>
          <w:p w14:paraId="2A0AD5A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7CB2F99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791D660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77E0DF0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08DA104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30B0295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GMFM-66: </w:t>
            </w:r>
            <w:r w:rsidRPr="0020257F">
              <w:rPr>
                <w:rFonts w:ascii="Arial" w:hAnsi="Arial" w:cs="Arial"/>
                <w:sz w:val="18"/>
                <w:szCs w:val="18"/>
              </w:rPr>
              <w:t>61.2 (18.7) vs. 64.6 (19.4) (baseline) 66.2 (18.2) vs. 65.3 (19.1) (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postintervention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 xml:space="preserve">) Difference in change score between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groups:p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=0.007</w:t>
            </w:r>
          </w:p>
        </w:tc>
      </w:tr>
      <w:tr w:rsidR="00E90151" w:rsidRPr="0020257F" w14:paraId="5B124DD2" w14:textId="77777777" w:rsidTr="00C97B05">
        <w:trPr>
          <w:cantSplit/>
        </w:trPr>
        <w:tc>
          <w:tcPr>
            <w:tcW w:w="496" w:type="pct"/>
          </w:tcPr>
          <w:p w14:paraId="101BE27F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Aerobic Exercise </w:t>
            </w:r>
          </w:p>
          <w:p w14:paraId="18CCE2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Aquatics</w:t>
            </w:r>
          </w:p>
        </w:tc>
        <w:tc>
          <w:tcPr>
            <w:tcW w:w="465" w:type="pct"/>
          </w:tcPr>
          <w:p w14:paraId="071463BA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Rehabilitation exercises</w:t>
            </w:r>
          </w:p>
          <w:p w14:paraId="34427F8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14:paraId="7624522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Quality of Life</w:t>
            </w:r>
          </w:p>
        </w:tc>
        <w:tc>
          <w:tcPr>
            <w:tcW w:w="496" w:type="pct"/>
          </w:tcPr>
          <w:p w14:paraId="6A6FE39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(24)</w:t>
            </w:r>
          </w:p>
          <w:p w14:paraId="617B718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Lai, 2015</w:t>
            </w:r>
          </w:p>
        </w:tc>
        <w:tc>
          <w:tcPr>
            <w:tcW w:w="415" w:type="pct"/>
          </w:tcPr>
          <w:p w14:paraId="57BEEEB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52D8651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52AB7DF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180D7A8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58224D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36F7CA2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Cerebral Palsy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QoL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 xml:space="preserve"> Scale: for Social, Functioning, Participation, Emotional, Access, Pain and Disability, and Family Health: All NS</w:t>
            </w:r>
          </w:p>
        </w:tc>
      </w:tr>
      <w:tr w:rsidR="00E90151" w:rsidRPr="0020257F" w14:paraId="157989AF" w14:textId="77777777" w:rsidTr="00C97B05">
        <w:trPr>
          <w:cantSplit/>
        </w:trPr>
        <w:tc>
          <w:tcPr>
            <w:tcW w:w="496" w:type="pct"/>
          </w:tcPr>
          <w:p w14:paraId="68405877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Aerobic Exercise </w:t>
            </w:r>
          </w:p>
          <w:p w14:paraId="078EABA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Aquatics</w:t>
            </w:r>
          </w:p>
        </w:tc>
        <w:tc>
          <w:tcPr>
            <w:tcW w:w="465" w:type="pct"/>
          </w:tcPr>
          <w:p w14:paraId="075B8753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Rehabilitation exercises</w:t>
            </w:r>
          </w:p>
          <w:p w14:paraId="5D633F5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14:paraId="4381AB5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ADLs</w:t>
            </w:r>
          </w:p>
        </w:tc>
        <w:tc>
          <w:tcPr>
            <w:tcW w:w="496" w:type="pct"/>
          </w:tcPr>
          <w:p w14:paraId="609643E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(24)</w:t>
            </w:r>
          </w:p>
          <w:p w14:paraId="7FB7C9F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Lai, 2015</w:t>
            </w:r>
          </w:p>
        </w:tc>
        <w:tc>
          <w:tcPr>
            <w:tcW w:w="415" w:type="pct"/>
          </w:tcPr>
          <w:p w14:paraId="48CBC26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4BEEA45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1D23882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772B253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4D40BD0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479F7E0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Vineline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Adaptive Behavior Scale for Daily Living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72.1 (48.5) vs. 93.7 (43.8) (baseline) 76.5 (7.6) vs. 76.4 (10.8) (post-intervention) </w:t>
            </w:r>
          </w:p>
          <w:p w14:paraId="4CB34C0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Difference in change score between groups: p=0.393</w:t>
            </w:r>
          </w:p>
        </w:tc>
      </w:tr>
      <w:tr w:rsidR="00E90151" w:rsidRPr="0020257F" w14:paraId="5B2CDF52" w14:textId="77777777" w:rsidTr="00C97B05">
        <w:trPr>
          <w:cantSplit/>
        </w:trPr>
        <w:tc>
          <w:tcPr>
            <w:tcW w:w="496" w:type="pct"/>
          </w:tcPr>
          <w:p w14:paraId="72A3B4D2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0D5CC99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Cycling</w:t>
            </w:r>
          </w:p>
        </w:tc>
        <w:tc>
          <w:tcPr>
            <w:tcW w:w="465" w:type="pct"/>
          </w:tcPr>
          <w:p w14:paraId="3BAF401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2" w:type="pct"/>
          </w:tcPr>
          <w:p w14:paraId="4D3B553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784170D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(85)</w:t>
            </w:r>
          </w:p>
          <w:p w14:paraId="019352C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Fowler 2010</w:t>
            </w:r>
          </w:p>
          <w:p w14:paraId="0BDB989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Bryant 2013</w:t>
            </w:r>
          </w:p>
        </w:tc>
        <w:tc>
          <w:tcPr>
            <w:tcW w:w="415" w:type="pct"/>
          </w:tcPr>
          <w:p w14:paraId="027A0C8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1F3FB8C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423" w:type="pct"/>
          </w:tcPr>
          <w:p w14:paraId="6AA073A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288301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44DA12D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 for benefit</w:t>
            </w:r>
          </w:p>
        </w:tc>
        <w:tc>
          <w:tcPr>
            <w:tcW w:w="858" w:type="pct"/>
          </w:tcPr>
          <w:p w14:paraId="7D11284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 pooled</w:t>
            </w:r>
            <w:r w:rsidRPr="0020257F">
              <w:rPr>
                <w:rFonts w:ascii="Arial" w:hAnsi="Arial" w:cs="Arial"/>
                <w:sz w:val="18"/>
                <w:szCs w:val="18"/>
              </w:rPr>
              <w:t>: 0.70, 95% CI -0.20 to 1.60, p=0.127</w:t>
            </w:r>
          </w:p>
          <w:p w14:paraId="16422C4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5.4, 95% CI 1.23 to 9.57, p=0.01 </w:t>
            </w:r>
          </w:p>
          <w:p w14:paraId="03A900D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2.3, 95% CI 0.20 to 4.40, p=0.03 </w:t>
            </w:r>
          </w:p>
          <w:p w14:paraId="05925E0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600-Yard Walk-Run Test: </w:t>
            </w:r>
            <w:r w:rsidRPr="0020257F">
              <w:rPr>
                <w:rFonts w:ascii="Arial" w:hAnsi="Arial" w:cs="Arial"/>
                <w:sz w:val="18"/>
                <w:szCs w:val="18"/>
              </w:rPr>
              <w:t>Change from baseline: 5.6, 95% CI 1.6 to 9.5 vs. 2.5, 95% CI -1.1 to 6.0, p=0.24</w:t>
            </w:r>
          </w:p>
        </w:tc>
      </w:tr>
      <w:tr w:rsidR="00E90151" w:rsidRPr="0020257F" w14:paraId="05036762" w14:textId="77777777" w:rsidTr="00C97B05">
        <w:trPr>
          <w:cantSplit/>
        </w:trPr>
        <w:tc>
          <w:tcPr>
            <w:tcW w:w="496" w:type="pct"/>
          </w:tcPr>
          <w:p w14:paraId="638024E7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4614A32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Cycling</w:t>
            </w:r>
          </w:p>
        </w:tc>
        <w:tc>
          <w:tcPr>
            <w:tcW w:w="465" w:type="pct"/>
          </w:tcPr>
          <w:p w14:paraId="20C33AC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2" w:type="pct"/>
          </w:tcPr>
          <w:p w14:paraId="7CB3901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Quality of Life</w:t>
            </w:r>
          </w:p>
        </w:tc>
        <w:tc>
          <w:tcPr>
            <w:tcW w:w="496" w:type="pct"/>
          </w:tcPr>
          <w:p w14:paraId="0FAB45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(62)</w:t>
            </w:r>
          </w:p>
          <w:p w14:paraId="389BF13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Demuth, 2012</w:t>
            </w:r>
          </w:p>
        </w:tc>
        <w:tc>
          <w:tcPr>
            <w:tcW w:w="415" w:type="pct"/>
          </w:tcPr>
          <w:p w14:paraId="51815A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6A767E6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5EDB425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1C8C6A5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51D8F6B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0B7E3D5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Peds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Quality of Life Total Score: </w:t>
            </w:r>
            <w:r w:rsidRPr="0020257F">
              <w:rPr>
                <w:rFonts w:ascii="Arial" w:hAnsi="Arial" w:cs="Arial"/>
                <w:sz w:val="18"/>
                <w:szCs w:val="18"/>
              </w:rPr>
              <w:t>3.5, 95% CI -2.0 to 8.8, p=0.21</w:t>
            </w:r>
          </w:p>
        </w:tc>
      </w:tr>
      <w:tr w:rsidR="00E90151" w:rsidRPr="0020257F" w14:paraId="62C77A76" w14:textId="77777777" w:rsidTr="00C97B05">
        <w:trPr>
          <w:cantSplit/>
        </w:trPr>
        <w:tc>
          <w:tcPr>
            <w:tcW w:w="496" w:type="pct"/>
          </w:tcPr>
          <w:p w14:paraId="6EA1BFFD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4E4F3F4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Robot- Assisted Gait Training</w:t>
            </w:r>
          </w:p>
        </w:tc>
        <w:tc>
          <w:tcPr>
            <w:tcW w:w="465" w:type="pct"/>
          </w:tcPr>
          <w:p w14:paraId="513A5B4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2" w:type="pct"/>
          </w:tcPr>
          <w:p w14:paraId="46CCBB9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3746437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 w:rsidDel="0089042B">
              <w:rPr>
                <w:rFonts w:ascii="Arial" w:hAnsi="Arial" w:cs="Arial"/>
                <w:sz w:val="18"/>
                <w:szCs w:val="18"/>
              </w:rPr>
              <w:t>1</w:t>
            </w:r>
            <w:r w:rsidRPr="0020257F">
              <w:rPr>
                <w:rFonts w:ascii="Arial" w:hAnsi="Arial" w:cs="Arial"/>
                <w:sz w:val="18"/>
                <w:szCs w:val="18"/>
              </w:rPr>
              <w:t>2 RCTs (77); 1 cohort study (24)</w:t>
            </w:r>
          </w:p>
          <w:p w14:paraId="1D95EB8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Wallard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  <w:p w14:paraId="1B78F9E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Wallard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2018</w:t>
            </w:r>
          </w:p>
          <w:p w14:paraId="0B17C95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Klobucka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2A92FD5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Yazici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415" w:type="pct"/>
          </w:tcPr>
          <w:p w14:paraId="640D04E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13" w:type="pct"/>
          </w:tcPr>
          <w:p w14:paraId="62823B7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423" w:type="pct"/>
          </w:tcPr>
          <w:p w14:paraId="3930B98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1D4AFDD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60F9BE2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67FFF6B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GMFM-66D</w:t>
            </w:r>
            <w:r w:rsidRPr="0020257F">
              <w:rPr>
                <w:rFonts w:ascii="Arial" w:hAnsi="Arial" w:cs="Arial"/>
                <w:sz w:val="18"/>
                <w:szCs w:val="18"/>
              </w:rPr>
              <w:t>: 4.73, 95% CI -6.14 to 15.60, p=0.39</w:t>
            </w:r>
          </w:p>
          <w:p w14:paraId="61A7C40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GMFM-66E</w:t>
            </w:r>
            <w:r w:rsidRPr="0020257F">
              <w:rPr>
                <w:rFonts w:ascii="Arial" w:hAnsi="Arial" w:cs="Arial"/>
                <w:sz w:val="18"/>
                <w:szCs w:val="18"/>
              </w:rPr>
              <w:t>: 7.54, 95% CI -2.64 to 17.42, p=0.15</w:t>
            </w:r>
          </w:p>
          <w:p w14:paraId="7C19528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</w:t>
            </w:r>
            <w:r w:rsidRPr="0020257F">
              <w:rPr>
                <w:rFonts w:ascii="Arial" w:hAnsi="Arial" w:cs="Arial"/>
                <w:sz w:val="18"/>
                <w:szCs w:val="18"/>
              </w:rPr>
              <w:t>: 1.59, 95% CI -2.19 to 5.37, p=0.410</w:t>
            </w:r>
          </w:p>
          <w:p w14:paraId="7280188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</w:t>
            </w:r>
            <w:r w:rsidRPr="0020257F">
              <w:rPr>
                <w:rFonts w:ascii="Arial" w:hAnsi="Arial" w:cs="Arial"/>
                <w:sz w:val="18"/>
                <w:szCs w:val="18"/>
              </w:rPr>
              <w:t>: 0.17, 95% CI -0.79 to 1.13, p=0.729</w:t>
            </w:r>
          </w:p>
          <w:p w14:paraId="3738D25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</w:t>
            </w:r>
            <w:r w:rsidRPr="0020257F">
              <w:rPr>
                <w:rFonts w:ascii="Arial" w:hAnsi="Arial" w:cs="Arial"/>
                <w:sz w:val="18"/>
                <w:szCs w:val="18"/>
              </w:rPr>
              <w:t>: 1.14, 95% CI -1.69 to 4.51, p=0.373</w:t>
            </w:r>
          </w:p>
          <w:p w14:paraId="19E97C5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43.42, 95% CI 19.64 to 67.21, p&lt;0.001</w:t>
            </w:r>
          </w:p>
          <w:p w14:paraId="2D52F1D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</w:t>
            </w:r>
            <w:r w:rsidRPr="0020257F">
              <w:rPr>
                <w:rFonts w:ascii="Arial" w:hAnsi="Arial" w:cs="Arial"/>
                <w:sz w:val="18"/>
                <w:szCs w:val="18"/>
              </w:rPr>
              <w:t>: MD 9.43, 95% CI 6.989 to 11.891 vs. MD 0.80, 95% CI 0.154 to 1.446, p&lt;0.001</w:t>
            </w:r>
          </w:p>
          <w:p w14:paraId="62138FD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</w:t>
            </w:r>
            <w:r w:rsidRPr="0020257F">
              <w:rPr>
                <w:rFonts w:ascii="Arial" w:hAnsi="Arial" w:cs="Arial"/>
                <w:sz w:val="18"/>
                <w:szCs w:val="18"/>
              </w:rPr>
              <w:t>: MD 8.30, 95% CI 4.699 to 11.901 vs. MD 1.09, 95% CI -0.438 to 2.619, p&lt;0.001</w:t>
            </w:r>
          </w:p>
          <w:p w14:paraId="23828F7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</w:t>
            </w:r>
            <w:r w:rsidRPr="0020257F">
              <w:rPr>
                <w:rFonts w:ascii="Arial" w:hAnsi="Arial" w:cs="Arial"/>
                <w:sz w:val="18"/>
                <w:szCs w:val="18"/>
              </w:rPr>
              <w:t>: MD 9.32, 95% CI 5.329 to 13.310 vs. MD 0.53, 95% CI -0.208 to 1.268, p&lt;0.001</w:t>
            </w:r>
          </w:p>
        </w:tc>
      </w:tr>
      <w:tr w:rsidR="00E90151" w:rsidRPr="0020257F" w14:paraId="5550A8E2" w14:textId="77777777" w:rsidTr="00C97B05">
        <w:trPr>
          <w:cantSplit/>
        </w:trPr>
        <w:tc>
          <w:tcPr>
            <w:tcW w:w="496" w:type="pct"/>
          </w:tcPr>
          <w:p w14:paraId="19B1E8B8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5939AB3E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Robot-Assisted Gait Training</w:t>
            </w:r>
          </w:p>
        </w:tc>
        <w:tc>
          <w:tcPr>
            <w:tcW w:w="465" w:type="pct"/>
          </w:tcPr>
          <w:p w14:paraId="146B3F8B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2" w:type="pct"/>
          </w:tcPr>
          <w:p w14:paraId="71717F0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</w:tc>
        <w:tc>
          <w:tcPr>
            <w:tcW w:w="496" w:type="pct"/>
          </w:tcPr>
          <w:p w14:paraId="2A24017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(24)</w:t>
            </w:r>
          </w:p>
          <w:p w14:paraId="42593A3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Yazici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415" w:type="pct"/>
          </w:tcPr>
          <w:p w14:paraId="741B908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13" w:type="pct"/>
          </w:tcPr>
          <w:p w14:paraId="60851DA7" w14:textId="77777777" w:rsidR="00E90151" w:rsidRPr="0020257F" w:rsidDel="00656EAA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6DCF84E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4D2B829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193CC1EE" w14:textId="77777777" w:rsidR="00E90151" w:rsidRPr="0020257F" w:rsidDel="00656EAA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4AE885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BBS: 1.25, 95% CI -0.07 to 2.57, p=0.064</w:t>
            </w:r>
          </w:p>
        </w:tc>
      </w:tr>
      <w:tr w:rsidR="00E90151" w:rsidRPr="0020257F" w14:paraId="40E7886A" w14:textId="77777777" w:rsidTr="00C97B05">
        <w:trPr>
          <w:cantSplit/>
        </w:trPr>
        <w:tc>
          <w:tcPr>
            <w:tcW w:w="496" w:type="pct"/>
          </w:tcPr>
          <w:p w14:paraId="126BC21E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4B02AE79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Robot-Assisted Gait Training</w:t>
            </w:r>
          </w:p>
        </w:tc>
        <w:tc>
          <w:tcPr>
            <w:tcW w:w="465" w:type="pct"/>
          </w:tcPr>
          <w:p w14:paraId="40EC2CED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Treadmill training (Partial body-weight supported; Anti-</w:t>
            </w:r>
            <w:proofErr w:type="gram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gravity;</w:t>
            </w:r>
            <w:proofErr w:type="gram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2" w:type="pct"/>
          </w:tcPr>
          <w:p w14:paraId="3F845930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535E5F2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(52)</w:t>
            </w:r>
          </w:p>
          <w:p w14:paraId="6675376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Aras, 2019</w:t>
            </w:r>
          </w:p>
          <w:p w14:paraId="39DB5B4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Wu, 2017b</w:t>
            </w:r>
          </w:p>
        </w:tc>
        <w:tc>
          <w:tcPr>
            <w:tcW w:w="415" w:type="pct"/>
          </w:tcPr>
          <w:p w14:paraId="2F48E1F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1A10DB2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423" w:type="pct"/>
          </w:tcPr>
          <w:p w14:paraId="13B34F2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60EFDCD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6CF8DA6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21DEC21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39.6 (40.4) vs. 37.6 (20.2) vs. 48.3 (25.1), p&gt;0.05 for all pairwise comparisons</w:t>
            </w:r>
          </w:p>
          <w:p w14:paraId="79C9843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6MWT (3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followup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Pr="0020257F">
              <w:rPr>
                <w:rFonts w:ascii="Arial" w:hAnsi="Arial" w:cs="Arial"/>
                <w:sz w:val="18"/>
                <w:szCs w:val="18"/>
              </w:rPr>
              <w:t>: 45.2 (44.4) vs. 48.6 (37.8) vs. 58.2 (22.9), p&gt;0.05 for all pairwise comparisons</w:t>
            </w:r>
          </w:p>
          <w:p w14:paraId="42E1F5D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GMFM-D: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3.6 (2.5) vs. 4.6 (4.6) vs. 3.5 (2.5), p&gt;0.05 for all pairwise comparisons</w:t>
            </w:r>
          </w:p>
          <w:p w14:paraId="71A20F0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GMFM-D (3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followup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Pr="0020257F">
              <w:rPr>
                <w:rFonts w:ascii="Arial" w:hAnsi="Arial" w:cs="Arial"/>
                <w:sz w:val="18"/>
                <w:szCs w:val="18"/>
              </w:rPr>
              <w:t>: 3.6 (2.5) vs. 4.6 (4.6) vs. 3.5 (2.5), p&gt;0.05 for all pairwise comparisons</w:t>
            </w:r>
          </w:p>
          <w:p w14:paraId="71266C8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GMFM-E</w:t>
            </w:r>
            <w:r w:rsidRPr="0020257F">
              <w:rPr>
                <w:rFonts w:ascii="Arial" w:hAnsi="Arial" w:cs="Arial"/>
                <w:sz w:val="18"/>
                <w:szCs w:val="18"/>
              </w:rPr>
              <w:t>: 2.4 (2.0) vs. 2.6 (1.7) vs. 3.7 (1.9), p&gt;0.05 for all pairwise comparisons</w:t>
            </w:r>
          </w:p>
          <w:p w14:paraId="6A1E8F3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GMFM-E (3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followup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):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2.6 (1.8) vs. 2.6 (1.7) vs. 3.7 (1.9), p&gt;0.05 for all pairwise comparisons</w:t>
            </w:r>
          </w:p>
          <w:p w14:paraId="3169544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 total</w:t>
            </w:r>
            <w:r w:rsidRPr="0020257F">
              <w:rPr>
                <w:rFonts w:ascii="Arial" w:hAnsi="Arial" w:cs="Arial"/>
                <w:sz w:val="18"/>
                <w:szCs w:val="18"/>
              </w:rPr>
              <w:t>: –5.1, 95% CI 13.62 to 3.42, p=0.24</w:t>
            </w:r>
          </w:p>
          <w:p w14:paraId="30D1ED3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GMFM-66-D</w:t>
            </w:r>
            <w:r w:rsidRPr="0020257F">
              <w:rPr>
                <w:rFonts w:ascii="Arial" w:hAnsi="Arial" w:cs="Arial"/>
                <w:sz w:val="18"/>
                <w:szCs w:val="18"/>
              </w:rPr>
              <w:t>: 3.6, 95% CI –5.40 to 12.60, p=0.43</w:t>
            </w:r>
          </w:p>
          <w:p w14:paraId="0086729C" w14:textId="77777777" w:rsidR="00E90151" w:rsidRPr="009E7B70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GMFM-66-E</w:t>
            </w:r>
            <w:r w:rsidRPr="0020257F">
              <w:rPr>
                <w:rFonts w:ascii="Arial" w:hAnsi="Arial" w:cs="Arial"/>
                <w:sz w:val="18"/>
                <w:szCs w:val="18"/>
              </w:rPr>
              <w:t>: 0.2,</w:t>
            </w:r>
            <w:r w:rsidR="009E7B70">
              <w:rPr>
                <w:rFonts w:ascii="Arial" w:hAnsi="Arial" w:cs="Arial"/>
                <w:sz w:val="18"/>
                <w:szCs w:val="18"/>
              </w:rPr>
              <w:t xml:space="preserve"> 95% CI –17.79 to 19.19, p=0.98</w:t>
            </w:r>
          </w:p>
        </w:tc>
      </w:tr>
      <w:tr w:rsidR="00E90151" w:rsidRPr="0020257F" w14:paraId="4909E08A" w14:textId="77777777" w:rsidTr="00C97B05">
        <w:trPr>
          <w:cantSplit/>
        </w:trPr>
        <w:tc>
          <w:tcPr>
            <w:tcW w:w="496" w:type="pct"/>
          </w:tcPr>
          <w:p w14:paraId="0D6917C3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13C15D3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</w:t>
            </w:r>
          </w:p>
        </w:tc>
        <w:tc>
          <w:tcPr>
            <w:tcW w:w="465" w:type="pct"/>
          </w:tcPr>
          <w:p w14:paraId="7C211A5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2" w:type="pct"/>
          </w:tcPr>
          <w:p w14:paraId="1CFC208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0F79637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(53)</w:t>
            </w:r>
          </w:p>
          <w:p w14:paraId="3EE9A67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Chrysagis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2012</w:t>
            </w:r>
          </w:p>
          <w:p w14:paraId="24A3319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Bahrami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2019a</w:t>
            </w:r>
          </w:p>
        </w:tc>
        <w:tc>
          <w:tcPr>
            <w:tcW w:w="415" w:type="pct"/>
          </w:tcPr>
          <w:p w14:paraId="23B14C7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63CF1AF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423" w:type="pct"/>
          </w:tcPr>
          <w:p w14:paraId="1B4A563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0DDB3A3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2E54A0C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Low for benefit</w:t>
            </w:r>
          </w:p>
        </w:tc>
        <w:tc>
          <w:tcPr>
            <w:tcW w:w="858" w:type="pct"/>
          </w:tcPr>
          <w:p w14:paraId="7FA8BB7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GMFM-D+E</w:t>
            </w:r>
            <w:r w:rsidRPr="0020257F">
              <w:rPr>
                <w:rFonts w:ascii="Arial" w:hAnsi="Arial" w:cs="Arial"/>
                <w:sz w:val="18"/>
                <w:szCs w:val="18"/>
              </w:rPr>
              <w:t>: 3.87 vs. 0.69, p=0.007</w:t>
            </w:r>
          </w:p>
          <w:p w14:paraId="072DE2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Self-selected walking speed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8.06 vs. 0.48, p=0.009 </w:t>
            </w:r>
          </w:p>
          <w:p w14:paraId="066019D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1.080 (0.47) to 1.22 (0.50) [22.46% change] vs. 0.99 (0.56) to 1.02 (0.61) [1.28% change], % change p&lt;0.05</w:t>
            </w:r>
          </w:p>
          <w:p w14:paraId="2FCC3B40" w14:textId="77777777" w:rsidR="00E90151" w:rsidRPr="0020257F" w:rsidRDefault="00E90151" w:rsidP="00E90151"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291.13 (160.28) to 342.63 (174.62) [23.68% change] vs. 276.10 (167.19) to 308.57 (181.22)[16.54% change], % change p&gt;0.05</w:t>
            </w:r>
          </w:p>
        </w:tc>
      </w:tr>
      <w:tr w:rsidR="00E90151" w:rsidRPr="0020257F" w14:paraId="53DA7179" w14:textId="77777777" w:rsidTr="00C97B05">
        <w:trPr>
          <w:cantSplit/>
        </w:trPr>
        <w:tc>
          <w:tcPr>
            <w:tcW w:w="496" w:type="pct"/>
          </w:tcPr>
          <w:p w14:paraId="1AF7E341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32D5F547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</w:t>
            </w:r>
          </w:p>
        </w:tc>
        <w:tc>
          <w:tcPr>
            <w:tcW w:w="465" w:type="pct"/>
          </w:tcPr>
          <w:p w14:paraId="552F7544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72" w:type="pct"/>
          </w:tcPr>
          <w:p w14:paraId="18B28EB1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Quality of Life</w:t>
            </w:r>
          </w:p>
        </w:tc>
        <w:tc>
          <w:tcPr>
            <w:tcW w:w="496" w:type="pct"/>
          </w:tcPr>
          <w:p w14:paraId="1518DF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(30)</w:t>
            </w:r>
          </w:p>
          <w:p w14:paraId="764C1B6A" w14:textId="77777777" w:rsidR="00E90151" w:rsidRPr="0020257F" w:rsidDel="001E2C38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Bahrami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2019a</w:t>
            </w:r>
          </w:p>
        </w:tc>
        <w:tc>
          <w:tcPr>
            <w:tcW w:w="415" w:type="pct"/>
          </w:tcPr>
          <w:p w14:paraId="60C4B5D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75807DD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5D67F28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77CEF33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595643B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5D71050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WHOQOL-Brief</w:t>
            </w:r>
            <w:r w:rsidRPr="0020257F">
              <w:rPr>
                <w:rFonts w:ascii="Arial" w:hAnsi="Arial" w:cs="Arial"/>
                <w:sz w:val="18"/>
                <w:szCs w:val="18"/>
              </w:rPr>
              <w:t>: 3.55 (.55) to 3.66 (0.59) [3.83% change] vs. 3.33 (0.69) 3.57 (0.67)[8.94% change], % change p&gt;0.05</w:t>
            </w:r>
          </w:p>
        </w:tc>
      </w:tr>
      <w:tr w:rsidR="00E90151" w:rsidRPr="0020257F" w14:paraId="2722E9C5" w14:textId="77777777" w:rsidTr="00C97B05">
        <w:trPr>
          <w:cantSplit/>
        </w:trPr>
        <w:tc>
          <w:tcPr>
            <w:tcW w:w="496" w:type="pct"/>
          </w:tcPr>
          <w:p w14:paraId="7E4014EE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7B6FF6D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</w:t>
            </w:r>
          </w:p>
        </w:tc>
        <w:tc>
          <w:tcPr>
            <w:tcW w:w="465" w:type="pct"/>
          </w:tcPr>
          <w:p w14:paraId="115D135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Overground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walking</w:t>
            </w:r>
          </w:p>
        </w:tc>
        <w:tc>
          <w:tcPr>
            <w:tcW w:w="372" w:type="pct"/>
          </w:tcPr>
          <w:p w14:paraId="3ABB888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Walking</w:t>
            </w:r>
          </w:p>
        </w:tc>
        <w:tc>
          <w:tcPr>
            <w:tcW w:w="496" w:type="pct"/>
          </w:tcPr>
          <w:p w14:paraId="4770BAE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5 (130)</w:t>
            </w:r>
          </w:p>
          <w:p w14:paraId="4ABEAA9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Willoughby, 2010</w:t>
            </w:r>
          </w:p>
          <w:p w14:paraId="0FA38D6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Swe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</w:t>
            </w:r>
          </w:p>
          <w:p w14:paraId="10741F0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Grecco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2013</w:t>
            </w:r>
          </w:p>
          <w:p w14:paraId="51D81AE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Emara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2016</w:t>
            </w:r>
          </w:p>
          <w:p w14:paraId="6A8BE57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Kim, 2015</w:t>
            </w:r>
          </w:p>
        </w:tc>
        <w:tc>
          <w:tcPr>
            <w:tcW w:w="415" w:type="pct"/>
          </w:tcPr>
          <w:p w14:paraId="13EE8A6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4141580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Inconsistent</w:t>
            </w:r>
          </w:p>
        </w:tc>
        <w:tc>
          <w:tcPr>
            <w:tcW w:w="423" w:type="pct"/>
          </w:tcPr>
          <w:p w14:paraId="02DAFBF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2601943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259EE4A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 strength of evidence for no clear benefit</w:t>
            </w:r>
          </w:p>
        </w:tc>
        <w:tc>
          <w:tcPr>
            <w:tcW w:w="858" w:type="pct"/>
          </w:tcPr>
          <w:p w14:paraId="5BB5FA9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0.4 (0.04) to 0.5 (0.04) vs. 0.4 (0.03) to 0.6 (0.04), p=0.12</w:t>
            </w:r>
          </w:p>
          <w:p w14:paraId="6F5C11C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149.7 vs. 44.8, p&lt;0.001</w:t>
            </w:r>
          </w:p>
          <w:p w14:paraId="3A22063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-17.00, 95% CI -89.77 to 55.77, p=0.65</w:t>
            </w:r>
          </w:p>
          <w:p w14:paraId="46550B1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-0.013, 95% CI -0.23, 0.21, p=0.91</w:t>
            </w:r>
          </w:p>
          <w:p w14:paraId="4796C0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244.33 (115.41) to 219.38 (123.71) vs. 118.36 (89.89) to 135.82 (95.65), p=0.097 </w:t>
            </w:r>
          </w:p>
          <w:p w14:paraId="7D5E1E7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 on treadmill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5.71, 95% CI -53.22 to 64.64, p=0.85 </w:t>
            </w:r>
          </w:p>
          <w:p w14:paraId="1EC409B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6MWT on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overground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walking</w:t>
            </w:r>
            <w:r w:rsidRPr="0020257F">
              <w:rPr>
                <w:rFonts w:ascii="Arial" w:hAnsi="Arial" w:cs="Arial"/>
                <w:sz w:val="18"/>
                <w:szCs w:val="18"/>
              </w:rPr>
              <w:t>: 24.07, 95% CI        -46.80 to 94.94, p=0.51</w:t>
            </w:r>
          </w:p>
          <w:p w14:paraId="61B63BD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151" w:rsidRPr="0020257F" w14:paraId="77207759" w14:textId="77777777" w:rsidTr="00C97B05">
        <w:trPr>
          <w:cantSplit/>
        </w:trPr>
        <w:tc>
          <w:tcPr>
            <w:tcW w:w="496" w:type="pct"/>
          </w:tcPr>
          <w:p w14:paraId="016F00AA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1A7921E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</w:t>
            </w:r>
          </w:p>
        </w:tc>
        <w:tc>
          <w:tcPr>
            <w:tcW w:w="465" w:type="pct"/>
          </w:tcPr>
          <w:p w14:paraId="34171C0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Overground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walking</w:t>
            </w:r>
          </w:p>
        </w:tc>
        <w:tc>
          <w:tcPr>
            <w:tcW w:w="372" w:type="pct"/>
          </w:tcPr>
          <w:p w14:paraId="7599F2F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2E0BEB4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4 (109)</w:t>
            </w:r>
          </w:p>
          <w:p w14:paraId="1A4ED64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Willoughby, 2010</w:t>
            </w:r>
          </w:p>
          <w:p w14:paraId="5D7FD59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Swe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</w:t>
            </w:r>
          </w:p>
          <w:p w14:paraId="0C329DC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Grecco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2013</w:t>
            </w:r>
          </w:p>
          <w:p w14:paraId="0CDAFE6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Emara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2016</w:t>
            </w:r>
          </w:p>
        </w:tc>
        <w:tc>
          <w:tcPr>
            <w:tcW w:w="415" w:type="pct"/>
          </w:tcPr>
          <w:p w14:paraId="485DC67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5093033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Inconsistent</w:t>
            </w:r>
          </w:p>
        </w:tc>
        <w:tc>
          <w:tcPr>
            <w:tcW w:w="423" w:type="pct"/>
          </w:tcPr>
          <w:p w14:paraId="32F036B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446FF87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169C2CA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 strength of evidence for no clear benefit</w:t>
            </w:r>
          </w:p>
        </w:tc>
        <w:tc>
          <w:tcPr>
            <w:tcW w:w="858" w:type="pct"/>
          </w:tcPr>
          <w:p w14:paraId="006A9FD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5XSit-to-Stand</w:t>
            </w:r>
            <w:r w:rsidRPr="0020257F">
              <w:rPr>
                <w:rFonts w:ascii="Arial" w:hAnsi="Arial" w:cs="Arial"/>
                <w:sz w:val="18"/>
                <w:szCs w:val="18"/>
              </w:rPr>
              <w:t>: 21.5 (1.3) to 18.9 (1.0) vs. 21.7 (1.5) to 17.7 (0.8), p=0.26</w:t>
            </w:r>
          </w:p>
          <w:p w14:paraId="158307C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 D</w:t>
            </w:r>
            <w:r w:rsidRPr="0020257F">
              <w:rPr>
                <w:rFonts w:ascii="Arial" w:hAnsi="Arial" w:cs="Arial"/>
                <w:sz w:val="18"/>
                <w:szCs w:val="18"/>
              </w:rPr>
              <w:t>: 12.5 (1.6) to 15.8 (1.5) vs.12.0 (0.7) to 19.2 (2.1), p=0.02, favors spider cage</w:t>
            </w:r>
          </w:p>
          <w:p w14:paraId="5ECD01E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 E</w:t>
            </w:r>
            <w:r w:rsidRPr="0020257F">
              <w:rPr>
                <w:rFonts w:ascii="Arial" w:hAnsi="Arial" w:cs="Arial"/>
                <w:sz w:val="18"/>
                <w:szCs w:val="18"/>
              </w:rPr>
              <w:t>: 10.9 (1.3) to 14.8 (1.5) vs.10.4 (0.8) to 17.2 (2.1), p=0.05, favors spider cage</w:t>
            </w:r>
          </w:p>
          <w:p w14:paraId="79CEE64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TUG</w:t>
            </w:r>
            <w:r w:rsidRPr="0020257F">
              <w:rPr>
                <w:rFonts w:ascii="Arial" w:hAnsi="Arial" w:cs="Arial"/>
                <w:sz w:val="18"/>
                <w:szCs w:val="18"/>
              </w:rPr>
              <w:t>: -6.4 vs. -2.0, p=0.004, favors treadmill</w:t>
            </w:r>
          </w:p>
          <w:p w14:paraId="116419F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</w:t>
            </w:r>
            <w:r w:rsidRPr="0020257F">
              <w:rPr>
                <w:rFonts w:ascii="Arial" w:hAnsi="Arial" w:cs="Arial"/>
                <w:sz w:val="18"/>
                <w:szCs w:val="18"/>
              </w:rPr>
              <w:t>: 23.9 vs. 8.1, p&lt;0.001, favors treadmill</w:t>
            </w:r>
          </w:p>
          <w:p w14:paraId="4845D8C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</w:t>
            </w:r>
            <w:r w:rsidRPr="0020257F">
              <w:rPr>
                <w:rFonts w:ascii="Arial" w:hAnsi="Arial" w:cs="Arial"/>
                <w:sz w:val="18"/>
                <w:szCs w:val="18"/>
              </w:rPr>
              <w:t>: 20.1 vs. 8.2, p&lt;0.001, favors treadmill</w:t>
            </w:r>
          </w:p>
          <w:p w14:paraId="3A990F6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</w:t>
            </w:r>
            <w:r w:rsidRPr="0020257F">
              <w:rPr>
                <w:rFonts w:ascii="Arial" w:hAnsi="Arial" w:cs="Arial"/>
                <w:sz w:val="18"/>
                <w:szCs w:val="18"/>
              </w:rPr>
              <w:t>: -2.94, 95% CI  -16.42 to 10.64, p=0.67</w:t>
            </w:r>
          </w:p>
          <w:p w14:paraId="1CF17B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</w:t>
            </w:r>
            <w:r w:rsidRPr="0020257F">
              <w:rPr>
                <w:rFonts w:ascii="Arial" w:hAnsi="Arial" w:cs="Arial"/>
                <w:sz w:val="18"/>
                <w:szCs w:val="18"/>
              </w:rPr>
              <w:t>: -2.8, 95% CI    -20.02 to 14.42, p=0.75</w:t>
            </w:r>
          </w:p>
        </w:tc>
      </w:tr>
      <w:tr w:rsidR="00E90151" w:rsidRPr="0020257F" w14:paraId="03C6EDC5" w14:textId="77777777" w:rsidTr="00C97B05">
        <w:trPr>
          <w:cantSplit/>
        </w:trPr>
        <w:tc>
          <w:tcPr>
            <w:tcW w:w="496" w:type="pct"/>
          </w:tcPr>
          <w:p w14:paraId="338F8373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23B29ED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</w:t>
            </w:r>
          </w:p>
        </w:tc>
        <w:tc>
          <w:tcPr>
            <w:tcW w:w="465" w:type="pct"/>
          </w:tcPr>
          <w:p w14:paraId="168412D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Treadmill training with TDC </w:t>
            </w: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stim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vs. Treadmill training with sham TDC</w:t>
            </w:r>
          </w:p>
        </w:tc>
        <w:tc>
          <w:tcPr>
            <w:tcW w:w="372" w:type="pct"/>
          </w:tcPr>
          <w:p w14:paraId="63D49F0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6EE6656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(24)</w:t>
            </w:r>
          </w:p>
          <w:p w14:paraId="17CC01C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Grecco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415" w:type="pct"/>
          </w:tcPr>
          <w:p w14:paraId="086DB49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73B5071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02DF386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4883C94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02CD2D9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145ADC5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102.4, 95% CI 33.16 to 171.64, p=0.004</w:t>
            </w:r>
          </w:p>
          <w:p w14:paraId="7CC2B67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7.8, 95% CI 0.46 to 15.15, p=0.037</w:t>
            </w:r>
          </w:p>
          <w:p w14:paraId="54DED60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-3.39 to 12.99, p=0.251</w:t>
            </w:r>
          </w:p>
        </w:tc>
      </w:tr>
      <w:tr w:rsidR="00E90151" w:rsidRPr="0020257F" w14:paraId="34F1F027" w14:textId="77777777" w:rsidTr="00C97B05">
        <w:trPr>
          <w:cantSplit/>
        </w:trPr>
        <w:tc>
          <w:tcPr>
            <w:tcW w:w="496" w:type="pct"/>
          </w:tcPr>
          <w:p w14:paraId="019C5CC3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669F4F2C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</w:t>
            </w:r>
          </w:p>
        </w:tc>
        <w:tc>
          <w:tcPr>
            <w:tcW w:w="465" w:type="pct"/>
          </w:tcPr>
          <w:p w14:paraId="6D45B6E2" w14:textId="77777777" w:rsidR="00E90151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Treadmill training with TDC </w:t>
            </w: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stim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vs. Treadmill training with sham TDC</w:t>
            </w:r>
          </w:p>
          <w:p w14:paraId="2685F8A2" w14:textId="77777777" w:rsidR="00734D99" w:rsidRDefault="00734D99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8AD3CE1" w14:textId="77777777" w:rsidR="00734D99" w:rsidRPr="0020257F" w:rsidRDefault="00734D99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372" w:type="pct"/>
          </w:tcPr>
          <w:p w14:paraId="79054645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</w:tc>
        <w:tc>
          <w:tcPr>
            <w:tcW w:w="496" w:type="pct"/>
          </w:tcPr>
          <w:p w14:paraId="5A65D0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(24)</w:t>
            </w:r>
          </w:p>
          <w:p w14:paraId="0F02A62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Duarte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Nde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415" w:type="pct"/>
          </w:tcPr>
          <w:p w14:paraId="73AD204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53BD06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15B54F6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67B3B2E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73E3204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6B5963B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PBS</w:t>
            </w:r>
            <w:r w:rsidRPr="0020257F">
              <w:rPr>
                <w:rFonts w:ascii="Arial" w:hAnsi="Arial" w:cs="Arial"/>
                <w:sz w:val="18"/>
                <w:szCs w:val="18"/>
              </w:rPr>
              <w:t>: 40.5 (9.4) to 45.3 (7.9) vs.39.1 (9.8) to 39.7 (8.4); MD 4.2, 95% CI -2.88 to 11.28, p=0.245</w:t>
            </w:r>
          </w:p>
          <w:p w14:paraId="5F54028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90151" w:rsidRPr="0020257F" w14:paraId="5BC02B16" w14:textId="77777777" w:rsidTr="00C97B05">
        <w:trPr>
          <w:cantSplit/>
        </w:trPr>
        <w:tc>
          <w:tcPr>
            <w:tcW w:w="496" w:type="pct"/>
          </w:tcPr>
          <w:p w14:paraId="4096CC5A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742A7DC5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</w:t>
            </w:r>
          </w:p>
        </w:tc>
        <w:tc>
          <w:tcPr>
            <w:tcW w:w="465" w:type="pct"/>
          </w:tcPr>
          <w:p w14:paraId="1D27F00C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Treadmill training with TDC </w:t>
            </w: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stim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vs. Treadmill training with sham TDC</w:t>
            </w:r>
          </w:p>
        </w:tc>
        <w:tc>
          <w:tcPr>
            <w:tcW w:w="372" w:type="pct"/>
          </w:tcPr>
          <w:p w14:paraId="2030AB0B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ADLs</w:t>
            </w:r>
          </w:p>
        </w:tc>
        <w:tc>
          <w:tcPr>
            <w:tcW w:w="496" w:type="pct"/>
          </w:tcPr>
          <w:p w14:paraId="061E7EB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(24)</w:t>
            </w:r>
          </w:p>
          <w:p w14:paraId="5AEF20E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Duarte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Nde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415" w:type="pct"/>
          </w:tcPr>
          <w:p w14:paraId="22CDCDC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4C5D1EC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2B732C1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7C700A4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714668E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353276F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PEDI self-care</w:t>
            </w:r>
            <w:r w:rsidRPr="0020257F">
              <w:rPr>
                <w:rFonts w:ascii="Arial" w:hAnsi="Arial" w:cs="Arial"/>
                <w:sz w:val="18"/>
                <w:szCs w:val="18"/>
              </w:rPr>
              <w:t>: 46.1 (10) to 48.0 (9.5) vs. 45.0 (9.2) to 45.5 (9.3); MD 1.4, 95% CI  -6.21 to 9.01, p=0.718</w:t>
            </w:r>
          </w:p>
          <w:p w14:paraId="6C0A21D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PEDI mobility</w:t>
            </w:r>
            <w:r w:rsidRPr="0020257F">
              <w:rPr>
                <w:rFonts w:ascii="Arial" w:hAnsi="Arial" w:cs="Arial"/>
                <w:sz w:val="18"/>
                <w:szCs w:val="18"/>
              </w:rPr>
              <w:t>: 38.0 (8.5) to 41.7 (7.4) vs. 38.3 (7.4) to 39.5 (7.6); MD 2.5, 95% CI  -3.71 to 8.71, p=0.430</w:t>
            </w:r>
          </w:p>
        </w:tc>
      </w:tr>
      <w:tr w:rsidR="00E90151" w:rsidRPr="0020257F" w14:paraId="43E49467" w14:textId="77777777" w:rsidTr="00C97B05">
        <w:trPr>
          <w:cantSplit/>
        </w:trPr>
        <w:tc>
          <w:tcPr>
            <w:tcW w:w="496" w:type="pct"/>
          </w:tcPr>
          <w:p w14:paraId="7641D503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5695D51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</w:t>
            </w:r>
          </w:p>
        </w:tc>
        <w:tc>
          <w:tcPr>
            <w:tcW w:w="465" w:type="pct"/>
          </w:tcPr>
          <w:p w14:paraId="4D1DB1A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Individualized strength-based physical therapy</w:t>
            </w:r>
          </w:p>
        </w:tc>
        <w:tc>
          <w:tcPr>
            <w:tcW w:w="372" w:type="pct"/>
          </w:tcPr>
          <w:p w14:paraId="0734E74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139A3F1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(26)</w:t>
            </w:r>
          </w:p>
          <w:p w14:paraId="1F72AE6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Johnston, 2011</w:t>
            </w:r>
          </w:p>
        </w:tc>
        <w:tc>
          <w:tcPr>
            <w:tcW w:w="415" w:type="pct"/>
          </w:tcPr>
          <w:p w14:paraId="0D99212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46997B1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423" w:type="pct"/>
          </w:tcPr>
          <w:p w14:paraId="0913AB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5294C93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30F81A2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858" w:type="pct"/>
          </w:tcPr>
          <w:p w14:paraId="390EFA9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62.7 (17.5) to 63.3 (16.2) vs. 58.4 (26.9) to 60.1 (25.1), p=0.66 </w:t>
            </w:r>
          </w:p>
          <w:p w14:paraId="0EB153B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151" w:rsidRPr="0020257F" w14:paraId="5435F7B8" w14:textId="77777777" w:rsidTr="00C97B05">
        <w:trPr>
          <w:cantSplit/>
        </w:trPr>
        <w:tc>
          <w:tcPr>
            <w:tcW w:w="496" w:type="pct"/>
          </w:tcPr>
          <w:p w14:paraId="331E0ADC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229372C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 (for adults with CP)</w:t>
            </w:r>
          </w:p>
        </w:tc>
        <w:tc>
          <w:tcPr>
            <w:tcW w:w="465" w:type="pct"/>
          </w:tcPr>
          <w:p w14:paraId="0DA7733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Strength Training or Usual care</w:t>
            </w:r>
          </w:p>
        </w:tc>
        <w:tc>
          <w:tcPr>
            <w:tcW w:w="372" w:type="pct"/>
          </w:tcPr>
          <w:p w14:paraId="6BFB076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1857C3C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RCTs (51)</w:t>
            </w:r>
          </w:p>
          <w:p w14:paraId="79FE562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Kim, 2015</w:t>
            </w:r>
          </w:p>
          <w:p w14:paraId="2D3CCE9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Bahrami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2019a</w:t>
            </w:r>
          </w:p>
          <w:p w14:paraId="10CF6E5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quasiexperi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-mental trial (95)</w:t>
            </w:r>
          </w:p>
          <w:p w14:paraId="00C821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Aviram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</w:tc>
        <w:tc>
          <w:tcPr>
            <w:tcW w:w="415" w:type="pct"/>
          </w:tcPr>
          <w:p w14:paraId="18B419D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505024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Inconsistent</w:t>
            </w:r>
          </w:p>
        </w:tc>
        <w:tc>
          <w:tcPr>
            <w:tcW w:w="423" w:type="pct"/>
          </w:tcPr>
          <w:p w14:paraId="2D82D42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0F10E55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163AC49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858" w:type="pct"/>
          </w:tcPr>
          <w:p w14:paraId="6793F4F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 on treadmill</w:t>
            </w:r>
            <w:r w:rsidRPr="0020257F">
              <w:rPr>
                <w:rFonts w:ascii="Arial" w:hAnsi="Arial" w:cs="Arial"/>
                <w:sz w:val="18"/>
                <w:szCs w:val="18"/>
              </w:rPr>
              <w:t>: 5.71, 95% CI -53.22 to 64.64, p=0.85</w:t>
            </w:r>
          </w:p>
          <w:p w14:paraId="3228D4F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6MWT on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overground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 walking</w:t>
            </w:r>
            <w:r w:rsidRPr="0020257F">
              <w:rPr>
                <w:rFonts w:ascii="Arial" w:hAnsi="Arial" w:cs="Arial"/>
                <w:sz w:val="18"/>
                <w:szCs w:val="18"/>
              </w:rPr>
              <w:t>: 24.07, 95% CI        -46.80 to 94.94, p=0.51</w:t>
            </w:r>
          </w:p>
          <w:p w14:paraId="637DB9A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20.9 (4.0) vs. 27.9 (6.7), p=0.31</w:t>
            </w:r>
          </w:p>
          <w:p w14:paraId="69490E6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TUG: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-2.82 (0.51) vs. 3.52 (0.60), p=0.014, favors strength training</w:t>
            </w:r>
          </w:p>
          <w:p w14:paraId="32BB004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1.98 (0.40) vs. 3.10 (0.44), p=0.001, favors strength training</w:t>
            </w:r>
          </w:p>
          <w:p w14:paraId="4B0682B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GMFM-66D: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5.53 (1.61) vs. 8.36 (1.24), p=0.013, favors strength training</w:t>
            </w:r>
          </w:p>
          <w:p w14:paraId="53D1F8B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GMFM-66E: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4.80 (1.33) vs. 7.21 (0.96), p=0.81</w:t>
            </w:r>
          </w:p>
          <w:p w14:paraId="393FEBA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10MWT-self-paced: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0.272 (0.045) vs. 0.276 (0.049), p=0.41</w:t>
            </w:r>
          </w:p>
          <w:p w14:paraId="643F8D8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10MWT-fast: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0.387 (0.070) vs. 0.374 (0.069), p=0.30</w:t>
            </w:r>
          </w:p>
          <w:p w14:paraId="7526430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1.080 (0.47) to 1.22 (0.50) [22.46% change] vs. 0.99 (0.56) to 1.02 (0.61) [1.28% change], % change p&lt;0.05</w:t>
            </w:r>
          </w:p>
          <w:p w14:paraId="57E7019E" w14:textId="77777777" w:rsidR="00E90151" w:rsidRPr="0020257F" w:rsidRDefault="00E90151" w:rsidP="00E90151"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291.13 (160.28) to 342.63 (174.62) [23.68% change] vs. 276.10 (167.19) to 308.57 (181.22)[16.54% change], % change p&gt;0.05</w:t>
            </w:r>
          </w:p>
        </w:tc>
      </w:tr>
      <w:tr w:rsidR="00E90151" w:rsidRPr="0020257F" w14:paraId="1707F37A" w14:textId="77777777" w:rsidTr="00C97B05">
        <w:trPr>
          <w:cantSplit/>
        </w:trPr>
        <w:tc>
          <w:tcPr>
            <w:tcW w:w="496" w:type="pct"/>
          </w:tcPr>
          <w:p w14:paraId="356D2835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37AC555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 (for adolescents with CP)</w:t>
            </w:r>
          </w:p>
        </w:tc>
        <w:tc>
          <w:tcPr>
            <w:tcW w:w="465" w:type="pct"/>
          </w:tcPr>
          <w:p w14:paraId="6952CD8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Physical Therapy or </w:t>
            </w: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Overground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Walking</w:t>
            </w:r>
          </w:p>
        </w:tc>
        <w:tc>
          <w:tcPr>
            <w:tcW w:w="372" w:type="pct"/>
          </w:tcPr>
          <w:p w14:paraId="28A2EB7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0D2F012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RCTs (56)</w:t>
            </w:r>
          </w:p>
          <w:p w14:paraId="5F4C0A5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Chrysagis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2012</w:t>
            </w:r>
          </w:p>
          <w:p w14:paraId="0336596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Swe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</w:t>
            </w:r>
          </w:p>
          <w:p w14:paraId="57112A3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Quasi-experimental study (24)</w:t>
            </w:r>
          </w:p>
          <w:p w14:paraId="488DAA1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Nsenga-Leunkau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2012</w:t>
            </w:r>
          </w:p>
        </w:tc>
        <w:tc>
          <w:tcPr>
            <w:tcW w:w="415" w:type="pct"/>
          </w:tcPr>
          <w:p w14:paraId="7DC24B7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21D595F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423" w:type="pct"/>
          </w:tcPr>
          <w:p w14:paraId="19E6926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3D8A337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79E4ED6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858" w:type="pct"/>
          </w:tcPr>
          <w:p w14:paraId="5E73DF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-17.00, 95% CI        -89.77 to 55.77, p=0.65</w:t>
            </w:r>
          </w:p>
          <w:p w14:paraId="1E58111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-0.013, 95% CI      -0.23, 0.21, p=0.91</w:t>
            </w:r>
          </w:p>
          <w:p w14:paraId="3393754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</w:t>
            </w:r>
            <w:r w:rsidRPr="0020257F">
              <w:rPr>
                <w:rFonts w:ascii="Arial" w:hAnsi="Arial" w:cs="Arial"/>
                <w:sz w:val="18"/>
                <w:szCs w:val="18"/>
              </w:rPr>
              <w:t>: -2.94, 95% CI  -16.42 to 10.64, p=0.67</w:t>
            </w:r>
          </w:p>
          <w:p w14:paraId="3B06A57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</w:t>
            </w:r>
            <w:r w:rsidRPr="0020257F">
              <w:rPr>
                <w:rFonts w:ascii="Arial" w:hAnsi="Arial" w:cs="Arial"/>
                <w:sz w:val="18"/>
                <w:szCs w:val="18"/>
              </w:rPr>
              <w:t>: -2.8, 95% CI    -20.02 to 14.42, p=0.75</w:t>
            </w:r>
          </w:p>
          <w:p w14:paraId="0906B86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244.33 (115.41) to 219.38 (123.71) vs. 118.36 (89.89) to 135.82 (95.65), p=0.097 </w:t>
            </w:r>
          </w:p>
          <w:p w14:paraId="61DDDA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480 to 601 vs. 450 to 450, no difference in baseline values, significant difference in post-intervention values favoring treatment</w:t>
            </w:r>
          </w:p>
        </w:tc>
      </w:tr>
      <w:tr w:rsidR="00E90151" w:rsidRPr="0020257F" w14:paraId="2CB9E751" w14:textId="77777777" w:rsidTr="00C97B05">
        <w:trPr>
          <w:cantSplit/>
        </w:trPr>
        <w:tc>
          <w:tcPr>
            <w:tcW w:w="496" w:type="pct"/>
          </w:tcPr>
          <w:p w14:paraId="27143DDA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Aerobic Exercise</w:t>
            </w: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4E95A65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Treadmill (for children with CP)</w:t>
            </w:r>
          </w:p>
        </w:tc>
        <w:tc>
          <w:tcPr>
            <w:tcW w:w="465" w:type="pct"/>
          </w:tcPr>
          <w:p w14:paraId="5E1A4E4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Overground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walking with or without spider cage, treadmill walking with sham </w:t>
            </w: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transcranial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DC </w:t>
            </w: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stim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, Individual strength-based PT</w:t>
            </w:r>
          </w:p>
        </w:tc>
        <w:tc>
          <w:tcPr>
            <w:tcW w:w="372" w:type="pct"/>
          </w:tcPr>
          <w:p w14:paraId="32393C3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496" w:type="pct"/>
          </w:tcPr>
          <w:p w14:paraId="58C764E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4 (103)</w:t>
            </w:r>
          </w:p>
          <w:p w14:paraId="74765C0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Johnston, 2011</w:t>
            </w:r>
          </w:p>
          <w:p w14:paraId="7BB5C3F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Emara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2016</w:t>
            </w:r>
          </w:p>
          <w:p w14:paraId="072C074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Grecco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2013</w:t>
            </w:r>
          </w:p>
          <w:p w14:paraId="3F20880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Grecco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415" w:type="pct"/>
          </w:tcPr>
          <w:p w14:paraId="5E0EA4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13" w:type="pct"/>
          </w:tcPr>
          <w:p w14:paraId="72D01C3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Inconsistent</w:t>
            </w:r>
          </w:p>
        </w:tc>
        <w:tc>
          <w:tcPr>
            <w:tcW w:w="423" w:type="pct"/>
          </w:tcPr>
          <w:p w14:paraId="34D68F7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8" w:type="pct"/>
          </w:tcPr>
          <w:p w14:paraId="264AB84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514" w:type="pct"/>
          </w:tcPr>
          <w:p w14:paraId="1B8B37E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Low-strength evidence for no clear benefit</w:t>
            </w:r>
          </w:p>
        </w:tc>
        <w:tc>
          <w:tcPr>
            <w:tcW w:w="858" w:type="pct"/>
          </w:tcPr>
          <w:p w14:paraId="46ED86A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0.4 (0.04) to 0.5 (0.04) vs. 0.4 (0.03) to 0.6 (0.04), p=0.12</w:t>
            </w:r>
          </w:p>
          <w:p w14:paraId="215331F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5XSit-to-Stand</w:t>
            </w:r>
            <w:r w:rsidRPr="0020257F">
              <w:rPr>
                <w:rFonts w:ascii="Arial" w:hAnsi="Arial" w:cs="Arial"/>
                <w:sz w:val="18"/>
                <w:szCs w:val="18"/>
              </w:rPr>
              <w:t>: 21.5 (1.3) to 18.9 (1.0) vs. 21.7 (1.5) to 17.7 (0.8), p=0.26</w:t>
            </w:r>
          </w:p>
          <w:p w14:paraId="0FB0E29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 D</w:t>
            </w:r>
            <w:r w:rsidRPr="0020257F">
              <w:rPr>
                <w:rFonts w:ascii="Arial" w:hAnsi="Arial" w:cs="Arial"/>
                <w:sz w:val="18"/>
                <w:szCs w:val="18"/>
              </w:rPr>
              <w:t>: 12.5 (1.6) to 15.8 (1.5) vs.12.0 (0.7) to 19.2 (2.1), p=0.02, favors spider cage</w:t>
            </w:r>
          </w:p>
          <w:p w14:paraId="0FF293F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 E</w:t>
            </w:r>
            <w:r w:rsidRPr="0020257F">
              <w:rPr>
                <w:rFonts w:ascii="Arial" w:hAnsi="Arial" w:cs="Arial"/>
                <w:sz w:val="18"/>
                <w:szCs w:val="18"/>
              </w:rPr>
              <w:t>: 10.9 (1.3) to 14.8 (1.5) vs.10.4 (0.8) to 17.2 (2.1), p=0.05, favors spider cage</w:t>
            </w:r>
          </w:p>
          <w:p w14:paraId="6823A9B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102.4, 95% CI 33.16 to 171.64, p=0.004</w:t>
            </w:r>
          </w:p>
          <w:p w14:paraId="3B32F81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7.8, 95% CI 0.46 to 15.15, p=0.037</w:t>
            </w:r>
          </w:p>
          <w:p w14:paraId="2D6595E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4.8, 95% CI     -3.39 to 12.99, p=0.251</w:t>
            </w:r>
          </w:p>
          <w:p w14:paraId="2D34943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149.7 vs. 44.8, p&lt;0.001</w:t>
            </w:r>
          </w:p>
          <w:p w14:paraId="5525C40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TUG</w:t>
            </w:r>
            <w:r w:rsidRPr="0020257F">
              <w:rPr>
                <w:rFonts w:ascii="Arial" w:hAnsi="Arial" w:cs="Arial"/>
                <w:sz w:val="18"/>
                <w:szCs w:val="18"/>
              </w:rPr>
              <w:t>: -6.4 vs. -2.0, p=0.004</w:t>
            </w:r>
          </w:p>
          <w:p w14:paraId="24DE7BD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GMFM-88D</w:t>
            </w:r>
            <w:r w:rsidRPr="0020257F">
              <w:rPr>
                <w:rFonts w:ascii="Arial" w:hAnsi="Arial" w:cs="Arial"/>
                <w:sz w:val="18"/>
                <w:szCs w:val="18"/>
              </w:rPr>
              <w:t>: 23.9 vs. 8.1, p&lt;0.001</w:t>
            </w:r>
          </w:p>
          <w:p w14:paraId="0642AB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GMFM-88E</w:t>
            </w:r>
            <w:r w:rsidRPr="0020257F">
              <w:rPr>
                <w:rFonts w:ascii="Arial" w:hAnsi="Arial" w:cs="Arial"/>
                <w:sz w:val="18"/>
                <w:szCs w:val="18"/>
              </w:rPr>
              <w:t>: 20.1 vs. 8.2, p&lt;0.001</w:t>
            </w:r>
          </w:p>
          <w:p w14:paraId="46A7C19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GMFM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62.7 (17.5) to 63.3 (16.2) vs. 58.4 (26.9) to 60.1 (25.1), p=0.66 </w:t>
            </w:r>
          </w:p>
        </w:tc>
      </w:tr>
    </w:tbl>
    <w:p w14:paraId="72EBC9C4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  <w:bookmarkStart w:id="2" w:name="_Toc31302270"/>
      <w:r w:rsidRPr="0020257F">
        <w:rPr>
          <w:rFonts w:ascii="Times New Roman" w:hAnsi="Times New Roman"/>
          <w:sz w:val="18"/>
          <w:szCs w:val="18"/>
        </w:rPr>
        <w:t>Abbreviations</w:t>
      </w:r>
      <w:r w:rsidR="009E7B70">
        <w:rPr>
          <w:rFonts w:ascii="Times New Roman" w:hAnsi="Times New Roman"/>
          <w:sz w:val="18"/>
          <w:szCs w:val="18"/>
        </w:rPr>
        <w:t>:</w:t>
      </w:r>
      <w:r w:rsidRPr="0020257F">
        <w:rPr>
          <w:rFonts w:ascii="Times New Roman" w:hAnsi="Times New Roman"/>
          <w:sz w:val="18"/>
          <w:szCs w:val="18"/>
        </w:rPr>
        <w:t xml:space="preserve"> </w:t>
      </w:r>
      <w:r w:rsidR="009E7B70">
        <w:rPr>
          <w:rFonts w:ascii="Times New Roman" w:hAnsi="Times New Roman"/>
          <w:sz w:val="18"/>
          <w:szCs w:val="18"/>
        </w:rPr>
        <w:t>6MWT = 6-</w:t>
      </w:r>
      <w:r w:rsidR="009E7B70" w:rsidRPr="0020257F">
        <w:rPr>
          <w:rFonts w:ascii="Times New Roman" w:hAnsi="Times New Roman"/>
          <w:sz w:val="18"/>
          <w:szCs w:val="18"/>
        </w:rPr>
        <w:t>Minute Walking Test; 10MWT=10</w:t>
      </w:r>
      <w:r w:rsidR="009E7B70">
        <w:rPr>
          <w:rFonts w:ascii="Times New Roman" w:hAnsi="Times New Roman"/>
          <w:sz w:val="18"/>
          <w:szCs w:val="18"/>
        </w:rPr>
        <w:t>-</w:t>
      </w:r>
      <w:r w:rsidR="009E7B70" w:rsidRPr="0020257F">
        <w:rPr>
          <w:rFonts w:ascii="Times New Roman" w:hAnsi="Times New Roman"/>
          <w:sz w:val="18"/>
          <w:szCs w:val="18"/>
        </w:rPr>
        <w:t>Minute Walking Test;</w:t>
      </w:r>
      <w:r w:rsidR="009E7B70">
        <w:rPr>
          <w:rFonts w:ascii="Times New Roman" w:hAnsi="Times New Roman"/>
          <w:sz w:val="18"/>
          <w:szCs w:val="18"/>
        </w:rPr>
        <w:t xml:space="preserve"> </w:t>
      </w:r>
      <w:r w:rsidRPr="0020257F">
        <w:rPr>
          <w:rFonts w:ascii="Times New Roman" w:hAnsi="Times New Roman"/>
          <w:sz w:val="18"/>
          <w:szCs w:val="18"/>
        </w:rPr>
        <w:t>BBS = Berg Balance Scale; CI = confidence interval;</w:t>
      </w:r>
      <w:r w:rsidRPr="0020257F">
        <w:rPr>
          <w:rFonts w:ascii="Times New Roman" w:hAnsi="Times New Roman"/>
          <w:b/>
          <w:sz w:val="18"/>
          <w:szCs w:val="18"/>
        </w:rPr>
        <w:t xml:space="preserve"> </w:t>
      </w:r>
      <w:r w:rsidRPr="0020257F">
        <w:rPr>
          <w:rFonts w:ascii="Times New Roman" w:hAnsi="Times New Roman"/>
          <w:sz w:val="18"/>
          <w:szCs w:val="18"/>
        </w:rPr>
        <w:t xml:space="preserve">CP = cerebral palsy; </w:t>
      </w:r>
      <w:proofErr w:type="spellStart"/>
      <w:r w:rsidRPr="0020257F">
        <w:rPr>
          <w:rFonts w:ascii="Times New Roman" w:hAnsi="Times New Roman"/>
          <w:sz w:val="18"/>
          <w:szCs w:val="18"/>
        </w:rPr>
        <w:t>HiMat</w:t>
      </w:r>
      <w:proofErr w:type="spellEnd"/>
      <w:r w:rsidRPr="0020257F">
        <w:rPr>
          <w:rFonts w:ascii="Times New Roman" w:hAnsi="Times New Roman"/>
          <w:sz w:val="18"/>
          <w:szCs w:val="18"/>
        </w:rPr>
        <w:t xml:space="preserve"> =</w:t>
      </w:r>
      <w:r w:rsidRPr="0020257F">
        <w:rPr>
          <w:rFonts w:ascii="AdvOT46dcae81" w:hAnsi="AdvOT46dcae81" w:cs="AdvOT46dcae81"/>
          <w:sz w:val="18"/>
          <w:szCs w:val="18"/>
        </w:rPr>
        <w:t xml:space="preserve"> </w:t>
      </w:r>
      <w:r w:rsidRPr="0020257F">
        <w:rPr>
          <w:rFonts w:ascii="Times New Roman" w:hAnsi="Times New Roman"/>
          <w:sz w:val="18"/>
          <w:szCs w:val="18"/>
        </w:rPr>
        <w:t>High Level Mobility Assessment Tool; GMFM = The Gross Motor Function Measure; ICF = International Classification of Functioning, Disability and Health; NA = not applicable; PBS = Pediatric Balance Scale; PEDI = Pediatric Evaluation of Disability Inventory</w:t>
      </w:r>
      <w:r w:rsidR="009E7B70">
        <w:rPr>
          <w:rFonts w:ascii="Times New Roman" w:hAnsi="Times New Roman"/>
          <w:sz w:val="18"/>
          <w:szCs w:val="18"/>
        </w:rPr>
        <w:t>;</w:t>
      </w:r>
      <w:r w:rsidRPr="0020257F">
        <w:rPr>
          <w:rFonts w:ascii="Times New Roman" w:hAnsi="Times New Roman"/>
          <w:sz w:val="18"/>
          <w:szCs w:val="18"/>
        </w:rPr>
        <w:t xml:space="preserve"> RCT = randomized controlled trial; TUG= Timed Up and Go Test; WHOQOL =</w:t>
      </w:r>
      <w:r w:rsidRPr="0020257F">
        <w:t xml:space="preserve"> </w:t>
      </w:r>
      <w:r w:rsidRPr="0020257F">
        <w:rPr>
          <w:rFonts w:ascii="Times New Roman" w:hAnsi="Times New Roman"/>
          <w:sz w:val="18"/>
          <w:szCs w:val="18"/>
        </w:rPr>
        <w:t>World Healt</w:t>
      </w:r>
      <w:r w:rsidR="009E7B70">
        <w:rPr>
          <w:rFonts w:ascii="Times New Roman" w:hAnsi="Times New Roman"/>
          <w:sz w:val="18"/>
          <w:szCs w:val="18"/>
        </w:rPr>
        <w:t>h Organization Quality of Life</w:t>
      </w:r>
      <w:bookmarkEnd w:id="2"/>
    </w:p>
    <w:sectPr w:rsidR="00E90151" w:rsidRPr="0020257F" w:rsidSect="00734D99">
      <w:footerReference w:type="default" r:id="rId9"/>
      <w:pgSz w:w="15840" w:h="12240" w:orient="landscape" w:code="1"/>
      <w:pgMar w:top="720" w:right="720" w:bottom="720" w:left="720" w:header="720" w:footer="72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B447" w14:textId="77777777" w:rsidR="00207974" w:rsidRDefault="00207974">
      <w:r>
        <w:separator/>
      </w:r>
    </w:p>
  </w:endnote>
  <w:endnote w:type="continuationSeparator" w:id="0">
    <w:p w14:paraId="63F51C1A" w14:textId="77777777" w:rsidR="00207974" w:rsidRDefault="0020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04D" w14:textId="77777777" w:rsidR="000428E1" w:rsidRDefault="000428E1">
    <w:pPr>
      <w:pStyle w:val="PageNumber"/>
    </w:pPr>
  </w:p>
  <w:p w14:paraId="0C1280AB" w14:textId="3B560F02" w:rsidR="000428E1" w:rsidRDefault="000428E1">
    <w:pPr>
      <w:pStyle w:val="PageNumber"/>
    </w:pPr>
    <w:r>
      <w:t>H-</w:t>
    </w:r>
    <w:r>
      <w:fldChar w:fldCharType="begin"/>
    </w:r>
    <w:r>
      <w:instrText xml:space="preserve"> PAGE   \* MERGEFORMAT </w:instrText>
    </w:r>
    <w:r>
      <w:fldChar w:fldCharType="separate"/>
    </w:r>
    <w:r w:rsidR="00734D99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D893" w14:textId="77777777" w:rsidR="00207974" w:rsidRDefault="00207974">
      <w:r>
        <w:separator/>
      </w:r>
    </w:p>
  </w:footnote>
  <w:footnote w:type="continuationSeparator" w:id="0">
    <w:p w14:paraId="1E239357" w14:textId="77777777" w:rsidR="00207974" w:rsidRDefault="0020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21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989"/>
    <w:multiLevelType w:val="hybridMultilevel"/>
    <w:tmpl w:val="A520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6BC"/>
    <w:multiLevelType w:val="hybridMultilevel"/>
    <w:tmpl w:val="F134F342"/>
    <w:lvl w:ilvl="0" w:tplc="9DDEB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843"/>
    <w:multiLevelType w:val="hybridMultilevel"/>
    <w:tmpl w:val="2DDA73CC"/>
    <w:lvl w:ilvl="0" w:tplc="4A90F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049"/>
    <w:multiLevelType w:val="hybridMultilevel"/>
    <w:tmpl w:val="7608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A2C7A"/>
    <w:multiLevelType w:val="hybridMultilevel"/>
    <w:tmpl w:val="8140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8CB"/>
    <w:multiLevelType w:val="hybridMultilevel"/>
    <w:tmpl w:val="1EE46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737B3"/>
    <w:multiLevelType w:val="hybridMultilevel"/>
    <w:tmpl w:val="5A8C0D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F51558A"/>
    <w:multiLevelType w:val="hybridMultilevel"/>
    <w:tmpl w:val="9F3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74DF"/>
    <w:multiLevelType w:val="hybridMultilevel"/>
    <w:tmpl w:val="C80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543D"/>
    <w:multiLevelType w:val="hybridMultilevel"/>
    <w:tmpl w:val="F932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21A8"/>
    <w:multiLevelType w:val="hybridMultilevel"/>
    <w:tmpl w:val="DC763B16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75164"/>
    <w:multiLevelType w:val="hybridMultilevel"/>
    <w:tmpl w:val="5984B1D8"/>
    <w:lvl w:ilvl="0" w:tplc="631CA7F6">
      <w:start w:val="1"/>
      <w:numFmt w:val="bullet"/>
      <w:pStyle w:val="indente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885678"/>
    <w:multiLevelType w:val="hybridMultilevel"/>
    <w:tmpl w:val="9FBEAB5A"/>
    <w:lvl w:ilvl="0" w:tplc="45BA5E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2C40"/>
    <w:multiLevelType w:val="hybridMultilevel"/>
    <w:tmpl w:val="8676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4C33"/>
    <w:multiLevelType w:val="hybridMultilevel"/>
    <w:tmpl w:val="01E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5117"/>
    <w:multiLevelType w:val="hybridMultilevel"/>
    <w:tmpl w:val="062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799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832B2F"/>
    <w:multiLevelType w:val="hybridMultilevel"/>
    <w:tmpl w:val="ABE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51202"/>
    <w:multiLevelType w:val="hybridMultilevel"/>
    <w:tmpl w:val="FB4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25"/>
  </w:num>
  <w:num w:numId="10">
    <w:abstractNumId w:val="0"/>
  </w:num>
  <w:num w:numId="11">
    <w:abstractNumId w:val="9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1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0"/>
    <w:rsid w:val="000002E0"/>
    <w:rsid w:val="00000A1A"/>
    <w:rsid w:val="00000E55"/>
    <w:rsid w:val="00002F8A"/>
    <w:rsid w:val="00003CDD"/>
    <w:rsid w:val="00003EE1"/>
    <w:rsid w:val="00004B58"/>
    <w:rsid w:val="00004F27"/>
    <w:rsid w:val="00007E95"/>
    <w:rsid w:val="0001001F"/>
    <w:rsid w:val="00011CC8"/>
    <w:rsid w:val="00012ED2"/>
    <w:rsid w:val="00013DEE"/>
    <w:rsid w:val="00020E00"/>
    <w:rsid w:val="000227FB"/>
    <w:rsid w:val="0002586E"/>
    <w:rsid w:val="00026294"/>
    <w:rsid w:val="0003077F"/>
    <w:rsid w:val="0003148E"/>
    <w:rsid w:val="00033361"/>
    <w:rsid w:val="00036070"/>
    <w:rsid w:val="000371DB"/>
    <w:rsid w:val="000416F1"/>
    <w:rsid w:val="00042042"/>
    <w:rsid w:val="000428E1"/>
    <w:rsid w:val="00042D6C"/>
    <w:rsid w:val="0004570A"/>
    <w:rsid w:val="00045CC3"/>
    <w:rsid w:val="00047050"/>
    <w:rsid w:val="000501BF"/>
    <w:rsid w:val="000505CE"/>
    <w:rsid w:val="00050B78"/>
    <w:rsid w:val="00050EE8"/>
    <w:rsid w:val="00053C2D"/>
    <w:rsid w:val="00054F93"/>
    <w:rsid w:val="000568E9"/>
    <w:rsid w:val="0006017D"/>
    <w:rsid w:val="00061441"/>
    <w:rsid w:val="00065A25"/>
    <w:rsid w:val="00065C38"/>
    <w:rsid w:val="00065CBA"/>
    <w:rsid w:val="0006631E"/>
    <w:rsid w:val="00067FA5"/>
    <w:rsid w:val="0007179C"/>
    <w:rsid w:val="00071EB6"/>
    <w:rsid w:val="0007228E"/>
    <w:rsid w:val="000737E0"/>
    <w:rsid w:val="00073E82"/>
    <w:rsid w:val="00074756"/>
    <w:rsid w:val="0007581C"/>
    <w:rsid w:val="00075AAB"/>
    <w:rsid w:val="00075F59"/>
    <w:rsid w:val="00076967"/>
    <w:rsid w:val="0008065D"/>
    <w:rsid w:val="0008098D"/>
    <w:rsid w:val="00080D51"/>
    <w:rsid w:val="000811D3"/>
    <w:rsid w:val="00081848"/>
    <w:rsid w:val="00081900"/>
    <w:rsid w:val="00082D90"/>
    <w:rsid w:val="000844D9"/>
    <w:rsid w:val="000850F6"/>
    <w:rsid w:val="00087DA6"/>
    <w:rsid w:val="00087E9D"/>
    <w:rsid w:val="0009032B"/>
    <w:rsid w:val="0009453F"/>
    <w:rsid w:val="00094D2E"/>
    <w:rsid w:val="00096941"/>
    <w:rsid w:val="000A0426"/>
    <w:rsid w:val="000A19F3"/>
    <w:rsid w:val="000A2FA2"/>
    <w:rsid w:val="000A7318"/>
    <w:rsid w:val="000B0313"/>
    <w:rsid w:val="000B0CFE"/>
    <w:rsid w:val="000B115F"/>
    <w:rsid w:val="000B1D3D"/>
    <w:rsid w:val="000B2273"/>
    <w:rsid w:val="000B2330"/>
    <w:rsid w:val="000B269B"/>
    <w:rsid w:val="000B3881"/>
    <w:rsid w:val="000B4761"/>
    <w:rsid w:val="000B6B2E"/>
    <w:rsid w:val="000B76CE"/>
    <w:rsid w:val="000C048D"/>
    <w:rsid w:val="000C3E48"/>
    <w:rsid w:val="000C58F6"/>
    <w:rsid w:val="000C7160"/>
    <w:rsid w:val="000D0E18"/>
    <w:rsid w:val="000D0FB1"/>
    <w:rsid w:val="000D1338"/>
    <w:rsid w:val="000D20D1"/>
    <w:rsid w:val="000D32D2"/>
    <w:rsid w:val="000D3966"/>
    <w:rsid w:val="000D3D70"/>
    <w:rsid w:val="000D4293"/>
    <w:rsid w:val="000D54CA"/>
    <w:rsid w:val="000D78EC"/>
    <w:rsid w:val="000E104E"/>
    <w:rsid w:val="000E24A0"/>
    <w:rsid w:val="000E24CF"/>
    <w:rsid w:val="000E282A"/>
    <w:rsid w:val="000E3434"/>
    <w:rsid w:val="000F0217"/>
    <w:rsid w:val="000F118C"/>
    <w:rsid w:val="000F1FB4"/>
    <w:rsid w:val="000F3DEB"/>
    <w:rsid w:val="000F452E"/>
    <w:rsid w:val="000F48AC"/>
    <w:rsid w:val="000F6D49"/>
    <w:rsid w:val="000F7768"/>
    <w:rsid w:val="00102164"/>
    <w:rsid w:val="001029BF"/>
    <w:rsid w:val="001058F5"/>
    <w:rsid w:val="00105E2C"/>
    <w:rsid w:val="001078BB"/>
    <w:rsid w:val="00107E8A"/>
    <w:rsid w:val="00107FF4"/>
    <w:rsid w:val="001110A8"/>
    <w:rsid w:val="001111C7"/>
    <w:rsid w:val="00111E0B"/>
    <w:rsid w:val="00113296"/>
    <w:rsid w:val="001133AB"/>
    <w:rsid w:val="001134A2"/>
    <w:rsid w:val="00116935"/>
    <w:rsid w:val="00116ACE"/>
    <w:rsid w:val="00117B61"/>
    <w:rsid w:val="0012075F"/>
    <w:rsid w:val="00120920"/>
    <w:rsid w:val="00120BAF"/>
    <w:rsid w:val="00124061"/>
    <w:rsid w:val="00124072"/>
    <w:rsid w:val="00125E54"/>
    <w:rsid w:val="00131544"/>
    <w:rsid w:val="00132B29"/>
    <w:rsid w:val="00132CAD"/>
    <w:rsid w:val="00134836"/>
    <w:rsid w:val="00135791"/>
    <w:rsid w:val="0014027B"/>
    <w:rsid w:val="0014055F"/>
    <w:rsid w:val="00140B80"/>
    <w:rsid w:val="001419E8"/>
    <w:rsid w:val="00141EFD"/>
    <w:rsid w:val="001442CA"/>
    <w:rsid w:val="001449C1"/>
    <w:rsid w:val="00145F55"/>
    <w:rsid w:val="00146CF6"/>
    <w:rsid w:val="00147279"/>
    <w:rsid w:val="00150301"/>
    <w:rsid w:val="001523B2"/>
    <w:rsid w:val="0015347F"/>
    <w:rsid w:val="00153B48"/>
    <w:rsid w:val="00153BBD"/>
    <w:rsid w:val="001550DB"/>
    <w:rsid w:val="00156B85"/>
    <w:rsid w:val="001571FB"/>
    <w:rsid w:val="00157911"/>
    <w:rsid w:val="00160147"/>
    <w:rsid w:val="0016025D"/>
    <w:rsid w:val="001632F9"/>
    <w:rsid w:val="00164FF2"/>
    <w:rsid w:val="00165378"/>
    <w:rsid w:val="0016619E"/>
    <w:rsid w:val="0016651B"/>
    <w:rsid w:val="00167198"/>
    <w:rsid w:val="00170884"/>
    <w:rsid w:val="00171E45"/>
    <w:rsid w:val="00171F6C"/>
    <w:rsid w:val="00172C26"/>
    <w:rsid w:val="001745C4"/>
    <w:rsid w:val="001754B1"/>
    <w:rsid w:val="00175BD9"/>
    <w:rsid w:val="0017667A"/>
    <w:rsid w:val="00177CE8"/>
    <w:rsid w:val="0018479A"/>
    <w:rsid w:val="00187618"/>
    <w:rsid w:val="00187DB0"/>
    <w:rsid w:val="001909EF"/>
    <w:rsid w:val="0019307A"/>
    <w:rsid w:val="0019317A"/>
    <w:rsid w:val="00194E34"/>
    <w:rsid w:val="00194FEB"/>
    <w:rsid w:val="001950F2"/>
    <w:rsid w:val="001951E4"/>
    <w:rsid w:val="001967B7"/>
    <w:rsid w:val="001967DB"/>
    <w:rsid w:val="00196D03"/>
    <w:rsid w:val="001A4DC7"/>
    <w:rsid w:val="001A5D6B"/>
    <w:rsid w:val="001A624D"/>
    <w:rsid w:val="001B0358"/>
    <w:rsid w:val="001B14E6"/>
    <w:rsid w:val="001B2D3A"/>
    <w:rsid w:val="001B67C6"/>
    <w:rsid w:val="001B797C"/>
    <w:rsid w:val="001B7E6E"/>
    <w:rsid w:val="001C07DF"/>
    <w:rsid w:val="001C07FC"/>
    <w:rsid w:val="001C1398"/>
    <w:rsid w:val="001C15B6"/>
    <w:rsid w:val="001C3557"/>
    <w:rsid w:val="001C4886"/>
    <w:rsid w:val="001D0CE4"/>
    <w:rsid w:val="001D2E49"/>
    <w:rsid w:val="001D3ECC"/>
    <w:rsid w:val="001D4B61"/>
    <w:rsid w:val="001D5329"/>
    <w:rsid w:val="001E01AE"/>
    <w:rsid w:val="001E0969"/>
    <w:rsid w:val="001E259B"/>
    <w:rsid w:val="001E297C"/>
    <w:rsid w:val="001E2C38"/>
    <w:rsid w:val="001E43F4"/>
    <w:rsid w:val="001E44D2"/>
    <w:rsid w:val="001E6D3A"/>
    <w:rsid w:val="001E6F91"/>
    <w:rsid w:val="001E7332"/>
    <w:rsid w:val="001F00D7"/>
    <w:rsid w:val="001F17DC"/>
    <w:rsid w:val="001F1D86"/>
    <w:rsid w:val="001F46D7"/>
    <w:rsid w:val="001F5D30"/>
    <w:rsid w:val="00201295"/>
    <w:rsid w:val="002018B0"/>
    <w:rsid w:val="00201F4B"/>
    <w:rsid w:val="0020257F"/>
    <w:rsid w:val="00202EB3"/>
    <w:rsid w:val="00204A43"/>
    <w:rsid w:val="002058EF"/>
    <w:rsid w:val="00205EF3"/>
    <w:rsid w:val="002074C8"/>
    <w:rsid w:val="002078A5"/>
    <w:rsid w:val="00207974"/>
    <w:rsid w:val="002108D5"/>
    <w:rsid w:val="002124FF"/>
    <w:rsid w:val="0021301A"/>
    <w:rsid w:val="00213085"/>
    <w:rsid w:val="002137EB"/>
    <w:rsid w:val="00213A30"/>
    <w:rsid w:val="00214AB9"/>
    <w:rsid w:val="002158C2"/>
    <w:rsid w:val="00217359"/>
    <w:rsid w:val="00217B4E"/>
    <w:rsid w:val="00220DE8"/>
    <w:rsid w:val="002217BC"/>
    <w:rsid w:val="0022212E"/>
    <w:rsid w:val="00223F0E"/>
    <w:rsid w:val="002255C0"/>
    <w:rsid w:val="00225935"/>
    <w:rsid w:val="00225E93"/>
    <w:rsid w:val="002270A0"/>
    <w:rsid w:val="0022731E"/>
    <w:rsid w:val="00227401"/>
    <w:rsid w:val="0022799E"/>
    <w:rsid w:val="002330C6"/>
    <w:rsid w:val="00234564"/>
    <w:rsid w:val="00234F65"/>
    <w:rsid w:val="00237E9E"/>
    <w:rsid w:val="0024184D"/>
    <w:rsid w:val="00241918"/>
    <w:rsid w:val="00243088"/>
    <w:rsid w:val="002437B1"/>
    <w:rsid w:val="00243B79"/>
    <w:rsid w:val="002442D9"/>
    <w:rsid w:val="00252C65"/>
    <w:rsid w:val="00254E6D"/>
    <w:rsid w:val="0025633A"/>
    <w:rsid w:val="00257EFA"/>
    <w:rsid w:val="00260322"/>
    <w:rsid w:val="00260931"/>
    <w:rsid w:val="00263C4D"/>
    <w:rsid w:val="00263CC8"/>
    <w:rsid w:val="0026461F"/>
    <w:rsid w:val="002678B9"/>
    <w:rsid w:val="002708A6"/>
    <w:rsid w:val="00271BFF"/>
    <w:rsid w:val="002721BA"/>
    <w:rsid w:val="00273808"/>
    <w:rsid w:val="00275260"/>
    <w:rsid w:val="00276237"/>
    <w:rsid w:val="00276F0F"/>
    <w:rsid w:val="00277E7B"/>
    <w:rsid w:val="00280781"/>
    <w:rsid w:val="00283095"/>
    <w:rsid w:val="0028373A"/>
    <w:rsid w:val="00283D30"/>
    <w:rsid w:val="00283D3B"/>
    <w:rsid w:val="00283F0F"/>
    <w:rsid w:val="0028404B"/>
    <w:rsid w:val="002844D3"/>
    <w:rsid w:val="002844E7"/>
    <w:rsid w:val="00285EAF"/>
    <w:rsid w:val="00286AAA"/>
    <w:rsid w:val="002879C1"/>
    <w:rsid w:val="00287F3E"/>
    <w:rsid w:val="00290D3E"/>
    <w:rsid w:val="00290E0A"/>
    <w:rsid w:val="002930EC"/>
    <w:rsid w:val="002939BB"/>
    <w:rsid w:val="00293B6E"/>
    <w:rsid w:val="00294131"/>
    <w:rsid w:val="002965E1"/>
    <w:rsid w:val="00297237"/>
    <w:rsid w:val="002A0472"/>
    <w:rsid w:val="002A0590"/>
    <w:rsid w:val="002A07C9"/>
    <w:rsid w:val="002A09F0"/>
    <w:rsid w:val="002A3617"/>
    <w:rsid w:val="002A3FC3"/>
    <w:rsid w:val="002A4424"/>
    <w:rsid w:val="002A526A"/>
    <w:rsid w:val="002A53A6"/>
    <w:rsid w:val="002A5A5D"/>
    <w:rsid w:val="002A7370"/>
    <w:rsid w:val="002A7892"/>
    <w:rsid w:val="002A7A3B"/>
    <w:rsid w:val="002B0B45"/>
    <w:rsid w:val="002B19B6"/>
    <w:rsid w:val="002B39B3"/>
    <w:rsid w:val="002B3C43"/>
    <w:rsid w:val="002B5440"/>
    <w:rsid w:val="002C0263"/>
    <w:rsid w:val="002C057B"/>
    <w:rsid w:val="002C1383"/>
    <w:rsid w:val="002C192A"/>
    <w:rsid w:val="002C1D08"/>
    <w:rsid w:val="002C1F55"/>
    <w:rsid w:val="002C25D6"/>
    <w:rsid w:val="002C40A2"/>
    <w:rsid w:val="002C4F6B"/>
    <w:rsid w:val="002D3D04"/>
    <w:rsid w:val="002D580C"/>
    <w:rsid w:val="002D5B00"/>
    <w:rsid w:val="002D631D"/>
    <w:rsid w:val="002D6699"/>
    <w:rsid w:val="002E24D3"/>
    <w:rsid w:val="002E425C"/>
    <w:rsid w:val="002E5002"/>
    <w:rsid w:val="002E54DD"/>
    <w:rsid w:val="002E5C10"/>
    <w:rsid w:val="002E6AD4"/>
    <w:rsid w:val="002E6DED"/>
    <w:rsid w:val="002F12B3"/>
    <w:rsid w:val="002F2121"/>
    <w:rsid w:val="002F54C2"/>
    <w:rsid w:val="002F6C86"/>
    <w:rsid w:val="002F7CC9"/>
    <w:rsid w:val="00302A6A"/>
    <w:rsid w:val="00303128"/>
    <w:rsid w:val="00303C10"/>
    <w:rsid w:val="003043F1"/>
    <w:rsid w:val="00306123"/>
    <w:rsid w:val="00310802"/>
    <w:rsid w:val="00311492"/>
    <w:rsid w:val="003119C6"/>
    <w:rsid w:val="00312174"/>
    <w:rsid w:val="00312340"/>
    <w:rsid w:val="00314727"/>
    <w:rsid w:val="00320AA0"/>
    <w:rsid w:val="003212DF"/>
    <w:rsid w:val="00321820"/>
    <w:rsid w:val="003227CF"/>
    <w:rsid w:val="003233F5"/>
    <w:rsid w:val="003259C9"/>
    <w:rsid w:val="003275C9"/>
    <w:rsid w:val="0032789D"/>
    <w:rsid w:val="003300DD"/>
    <w:rsid w:val="003309C0"/>
    <w:rsid w:val="003319F4"/>
    <w:rsid w:val="003324A9"/>
    <w:rsid w:val="00332A42"/>
    <w:rsid w:val="00333F80"/>
    <w:rsid w:val="00334953"/>
    <w:rsid w:val="00335270"/>
    <w:rsid w:val="00336E74"/>
    <w:rsid w:val="00337B54"/>
    <w:rsid w:val="0034083F"/>
    <w:rsid w:val="00340873"/>
    <w:rsid w:val="00340901"/>
    <w:rsid w:val="00341022"/>
    <w:rsid w:val="0034160F"/>
    <w:rsid w:val="003432D0"/>
    <w:rsid w:val="003443D4"/>
    <w:rsid w:val="003449CE"/>
    <w:rsid w:val="00345E7F"/>
    <w:rsid w:val="003469DD"/>
    <w:rsid w:val="00350420"/>
    <w:rsid w:val="00350E41"/>
    <w:rsid w:val="0035176A"/>
    <w:rsid w:val="00353B85"/>
    <w:rsid w:val="00355970"/>
    <w:rsid w:val="00357B8A"/>
    <w:rsid w:val="00357D6F"/>
    <w:rsid w:val="0036230F"/>
    <w:rsid w:val="00362BE6"/>
    <w:rsid w:val="003637E3"/>
    <w:rsid w:val="003662AB"/>
    <w:rsid w:val="00366688"/>
    <w:rsid w:val="00370668"/>
    <w:rsid w:val="00370F40"/>
    <w:rsid w:val="0037257E"/>
    <w:rsid w:val="00373D69"/>
    <w:rsid w:val="00373E22"/>
    <w:rsid w:val="00374B73"/>
    <w:rsid w:val="0038085F"/>
    <w:rsid w:val="0038086E"/>
    <w:rsid w:val="003827C6"/>
    <w:rsid w:val="00384500"/>
    <w:rsid w:val="003858FB"/>
    <w:rsid w:val="00385973"/>
    <w:rsid w:val="003868A5"/>
    <w:rsid w:val="00391420"/>
    <w:rsid w:val="00392593"/>
    <w:rsid w:val="0039339A"/>
    <w:rsid w:val="00395C85"/>
    <w:rsid w:val="00396601"/>
    <w:rsid w:val="003975D7"/>
    <w:rsid w:val="003976CA"/>
    <w:rsid w:val="00397858"/>
    <w:rsid w:val="003A0082"/>
    <w:rsid w:val="003A1B41"/>
    <w:rsid w:val="003A203F"/>
    <w:rsid w:val="003A22D3"/>
    <w:rsid w:val="003A4120"/>
    <w:rsid w:val="003A484B"/>
    <w:rsid w:val="003A648B"/>
    <w:rsid w:val="003B069F"/>
    <w:rsid w:val="003B175C"/>
    <w:rsid w:val="003B24E2"/>
    <w:rsid w:val="003B4A5D"/>
    <w:rsid w:val="003B5DF5"/>
    <w:rsid w:val="003B6552"/>
    <w:rsid w:val="003C2600"/>
    <w:rsid w:val="003C34C7"/>
    <w:rsid w:val="003C36A5"/>
    <w:rsid w:val="003C4038"/>
    <w:rsid w:val="003C5425"/>
    <w:rsid w:val="003C59A6"/>
    <w:rsid w:val="003C7E98"/>
    <w:rsid w:val="003D2BF1"/>
    <w:rsid w:val="003D3B9B"/>
    <w:rsid w:val="003D404C"/>
    <w:rsid w:val="003E0F1D"/>
    <w:rsid w:val="003E45C5"/>
    <w:rsid w:val="003E50C7"/>
    <w:rsid w:val="003E56F7"/>
    <w:rsid w:val="003E6982"/>
    <w:rsid w:val="003E6BF6"/>
    <w:rsid w:val="003E6E50"/>
    <w:rsid w:val="003E76BC"/>
    <w:rsid w:val="003E7F99"/>
    <w:rsid w:val="003F04C3"/>
    <w:rsid w:val="003F21BA"/>
    <w:rsid w:val="003F2616"/>
    <w:rsid w:val="003F2783"/>
    <w:rsid w:val="003F39F8"/>
    <w:rsid w:val="003F43A3"/>
    <w:rsid w:val="003F5609"/>
    <w:rsid w:val="003F7146"/>
    <w:rsid w:val="0040239E"/>
    <w:rsid w:val="00403A31"/>
    <w:rsid w:val="004041A8"/>
    <w:rsid w:val="00404CBF"/>
    <w:rsid w:val="00406D78"/>
    <w:rsid w:val="00407015"/>
    <w:rsid w:val="00407ECC"/>
    <w:rsid w:val="004103AE"/>
    <w:rsid w:val="00411D35"/>
    <w:rsid w:val="004124DC"/>
    <w:rsid w:val="00414E88"/>
    <w:rsid w:val="00420F9E"/>
    <w:rsid w:val="004213FD"/>
    <w:rsid w:val="00423BD2"/>
    <w:rsid w:val="004270B0"/>
    <w:rsid w:val="00431670"/>
    <w:rsid w:val="00432790"/>
    <w:rsid w:val="00433195"/>
    <w:rsid w:val="00433995"/>
    <w:rsid w:val="004341E8"/>
    <w:rsid w:val="00434E49"/>
    <w:rsid w:val="00437402"/>
    <w:rsid w:val="0044065F"/>
    <w:rsid w:val="004410FC"/>
    <w:rsid w:val="00442FD8"/>
    <w:rsid w:val="004438E3"/>
    <w:rsid w:val="00443C7F"/>
    <w:rsid w:val="004445E4"/>
    <w:rsid w:val="00447E11"/>
    <w:rsid w:val="0045122C"/>
    <w:rsid w:val="004520A2"/>
    <w:rsid w:val="0045295B"/>
    <w:rsid w:val="00453AB1"/>
    <w:rsid w:val="004551D2"/>
    <w:rsid w:val="004565D5"/>
    <w:rsid w:val="00456D0C"/>
    <w:rsid w:val="00456D35"/>
    <w:rsid w:val="00460154"/>
    <w:rsid w:val="00462B37"/>
    <w:rsid w:val="00464021"/>
    <w:rsid w:val="00464741"/>
    <w:rsid w:val="004649E6"/>
    <w:rsid w:val="00464BAE"/>
    <w:rsid w:val="00464E97"/>
    <w:rsid w:val="00465DED"/>
    <w:rsid w:val="00467AF2"/>
    <w:rsid w:val="004704E1"/>
    <w:rsid w:val="004723E6"/>
    <w:rsid w:val="00472DF2"/>
    <w:rsid w:val="00473935"/>
    <w:rsid w:val="00475089"/>
    <w:rsid w:val="0048097B"/>
    <w:rsid w:val="00486709"/>
    <w:rsid w:val="0048742C"/>
    <w:rsid w:val="00491CF7"/>
    <w:rsid w:val="00491E38"/>
    <w:rsid w:val="00493EFA"/>
    <w:rsid w:val="00495CEB"/>
    <w:rsid w:val="004972A6"/>
    <w:rsid w:val="004A27B6"/>
    <w:rsid w:val="004A590C"/>
    <w:rsid w:val="004A65EE"/>
    <w:rsid w:val="004A72C9"/>
    <w:rsid w:val="004B00C4"/>
    <w:rsid w:val="004B5C82"/>
    <w:rsid w:val="004C08C6"/>
    <w:rsid w:val="004C0C45"/>
    <w:rsid w:val="004C2A81"/>
    <w:rsid w:val="004C3529"/>
    <w:rsid w:val="004C39A0"/>
    <w:rsid w:val="004C404F"/>
    <w:rsid w:val="004C587E"/>
    <w:rsid w:val="004C5A94"/>
    <w:rsid w:val="004C6103"/>
    <w:rsid w:val="004C65B6"/>
    <w:rsid w:val="004C6EBB"/>
    <w:rsid w:val="004C76D0"/>
    <w:rsid w:val="004C7B77"/>
    <w:rsid w:val="004D2743"/>
    <w:rsid w:val="004D3826"/>
    <w:rsid w:val="004D3DF4"/>
    <w:rsid w:val="004D50AB"/>
    <w:rsid w:val="004D5435"/>
    <w:rsid w:val="004D7D5A"/>
    <w:rsid w:val="004E0704"/>
    <w:rsid w:val="004E2063"/>
    <w:rsid w:val="004E220C"/>
    <w:rsid w:val="004E3C7A"/>
    <w:rsid w:val="004E3FEF"/>
    <w:rsid w:val="004E47FB"/>
    <w:rsid w:val="004E4836"/>
    <w:rsid w:val="004E4869"/>
    <w:rsid w:val="004E4F91"/>
    <w:rsid w:val="004E4F99"/>
    <w:rsid w:val="004F0672"/>
    <w:rsid w:val="004F1189"/>
    <w:rsid w:val="004F2BD9"/>
    <w:rsid w:val="004F38FB"/>
    <w:rsid w:val="004F3FF1"/>
    <w:rsid w:val="004F58AD"/>
    <w:rsid w:val="004F5B98"/>
    <w:rsid w:val="004F6433"/>
    <w:rsid w:val="004F6624"/>
    <w:rsid w:val="004F6A37"/>
    <w:rsid w:val="004F7638"/>
    <w:rsid w:val="00501DCF"/>
    <w:rsid w:val="00501E16"/>
    <w:rsid w:val="00504778"/>
    <w:rsid w:val="00506905"/>
    <w:rsid w:val="00506A5D"/>
    <w:rsid w:val="00506B8C"/>
    <w:rsid w:val="00507118"/>
    <w:rsid w:val="0051222E"/>
    <w:rsid w:val="00512B50"/>
    <w:rsid w:val="00512E9C"/>
    <w:rsid w:val="00513B8C"/>
    <w:rsid w:val="00514458"/>
    <w:rsid w:val="005175EA"/>
    <w:rsid w:val="00521588"/>
    <w:rsid w:val="0052259E"/>
    <w:rsid w:val="0052395E"/>
    <w:rsid w:val="00523B49"/>
    <w:rsid w:val="00524003"/>
    <w:rsid w:val="00524C81"/>
    <w:rsid w:val="00525267"/>
    <w:rsid w:val="00533524"/>
    <w:rsid w:val="00534225"/>
    <w:rsid w:val="005351A5"/>
    <w:rsid w:val="00535C38"/>
    <w:rsid w:val="00541460"/>
    <w:rsid w:val="00541772"/>
    <w:rsid w:val="005419F2"/>
    <w:rsid w:val="00541E6D"/>
    <w:rsid w:val="00543B4C"/>
    <w:rsid w:val="0054535E"/>
    <w:rsid w:val="00545A63"/>
    <w:rsid w:val="00545D6F"/>
    <w:rsid w:val="00546C55"/>
    <w:rsid w:val="00550F5F"/>
    <w:rsid w:val="00551483"/>
    <w:rsid w:val="005533F3"/>
    <w:rsid w:val="00555379"/>
    <w:rsid w:val="00555D8C"/>
    <w:rsid w:val="0056002F"/>
    <w:rsid w:val="0056102D"/>
    <w:rsid w:val="00563EEC"/>
    <w:rsid w:val="0056592B"/>
    <w:rsid w:val="00565D53"/>
    <w:rsid w:val="00565EC2"/>
    <w:rsid w:val="00567D4A"/>
    <w:rsid w:val="005709C8"/>
    <w:rsid w:val="00571D14"/>
    <w:rsid w:val="0057454D"/>
    <w:rsid w:val="00576480"/>
    <w:rsid w:val="00576C1D"/>
    <w:rsid w:val="0058193F"/>
    <w:rsid w:val="00582216"/>
    <w:rsid w:val="00582A9D"/>
    <w:rsid w:val="00590C98"/>
    <w:rsid w:val="00591B8F"/>
    <w:rsid w:val="0059283A"/>
    <w:rsid w:val="00592C70"/>
    <w:rsid w:val="005942C3"/>
    <w:rsid w:val="00594483"/>
    <w:rsid w:val="005946F7"/>
    <w:rsid w:val="005954F8"/>
    <w:rsid w:val="005957E5"/>
    <w:rsid w:val="00597053"/>
    <w:rsid w:val="005A0046"/>
    <w:rsid w:val="005A101A"/>
    <w:rsid w:val="005A117B"/>
    <w:rsid w:val="005A203C"/>
    <w:rsid w:val="005A4688"/>
    <w:rsid w:val="005A5A18"/>
    <w:rsid w:val="005A7637"/>
    <w:rsid w:val="005B18EB"/>
    <w:rsid w:val="005B21B7"/>
    <w:rsid w:val="005B3F29"/>
    <w:rsid w:val="005B68E6"/>
    <w:rsid w:val="005C4810"/>
    <w:rsid w:val="005C503E"/>
    <w:rsid w:val="005C59BB"/>
    <w:rsid w:val="005D0125"/>
    <w:rsid w:val="005D131E"/>
    <w:rsid w:val="005D29CD"/>
    <w:rsid w:val="005D34D0"/>
    <w:rsid w:val="005D36D3"/>
    <w:rsid w:val="005E1BAB"/>
    <w:rsid w:val="005E3E51"/>
    <w:rsid w:val="005E6717"/>
    <w:rsid w:val="005F0EFF"/>
    <w:rsid w:val="005F1789"/>
    <w:rsid w:val="005F1AF0"/>
    <w:rsid w:val="005F2396"/>
    <w:rsid w:val="005F5F61"/>
    <w:rsid w:val="005F5FB4"/>
    <w:rsid w:val="005F6688"/>
    <w:rsid w:val="005F7322"/>
    <w:rsid w:val="005F780D"/>
    <w:rsid w:val="00600B31"/>
    <w:rsid w:val="006020C8"/>
    <w:rsid w:val="00602B89"/>
    <w:rsid w:val="00602EB2"/>
    <w:rsid w:val="006037CE"/>
    <w:rsid w:val="006039E6"/>
    <w:rsid w:val="00604207"/>
    <w:rsid w:val="00604902"/>
    <w:rsid w:val="00606802"/>
    <w:rsid w:val="00607CD6"/>
    <w:rsid w:val="006207F4"/>
    <w:rsid w:val="00621A5F"/>
    <w:rsid w:val="00621C62"/>
    <w:rsid w:val="00622558"/>
    <w:rsid w:val="0062276E"/>
    <w:rsid w:val="00624F62"/>
    <w:rsid w:val="00625199"/>
    <w:rsid w:val="00627195"/>
    <w:rsid w:val="00630C38"/>
    <w:rsid w:val="0063183F"/>
    <w:rsid w:val="006338F2"/>
    <w:rsid w:val="00634C1C"/>
    <w:rsid w:val="00640167"/>
    <w:rsid w:val="00641E2C"/>
    <w:rsid w:val="006444C8"/>
    <w:rsid w:val="00644A62"/>
    <w:rsid w:val="0064505F"/>
    <w:rsid w:val="00646D86"/>
    <w:rsid w:val="0064707B"/>
    <w:rsid w:val="00647577"/>
    <w:rsid w:val="006500EF"/>
    <w:rsid w:val="00650795"/>
    <w:rsid w:val="00651896"/>
    <w:rsid w:val="0065446F"/>
    <w:rsid w:val="006546FC"/>
    <w:rsid w:val="00654FA7"/>
    <w:rsid w:val="006565CF"/>
    <w:rsid w:val="00656B83"/>
    <w:rsid w:val="00656EAA"/>
    <w:rsid w:val="00660799"/>
    <w:rsid w:val="00661FF6"/>
    <w:rsid w:val="00663722"/>
    <w:rsid w:val="00664451"/>
    <w:rsid w:val="00666EDC"/>
    <w:rsid w:val="00667F2A"/>
    <w:rsid w:val="006804D2"/>
    <w:rsid w:val="00680D98"/>
    <w:rsid w:val="00681E48"/>
    <w:rsid w:val="00681E68"/>
    <w:rsid w:val="00682255"/>
    <w:rsid w:val="00682897"/>
    <w:rsid w:val="00682A76"/>
    <w:rsid w:val="00682BDC"/>
    <w:rsid w:val="00683CF8"/>
    <w:rsid w:val="006863C3"/>
    <w:rsid w:val="00686BD3"/>
    <w:rsid w:val="00687EAB"/>
    <w:rsid w:val="00687FC8"/>
    <w:rsid w:val="00691AAB"/>
    <w:rsid w:val="00692049"/>
    <w:rsid w:val="00693BD6"/>
    <w:rsid w:val="00693E74"/>
    <w:rsid w:val="0069407E"/>
    <w:rsid w:val="006945AC"/>
    <w:rsid w:val="006A0D86"/>
    <w:rsid w:val="006A410E"/>
    <w:rsid w:val="006A5552"/>
    <w:rsid w:val="006B1E11"/>
    <w:rsid w:val="006B2665"/>
    <w:rsid w:val="006B4926"/>
    <w:rsid w:val="006B61B0"/>
    <w:rsid w:val="006B67F5"/>
    <w:rsid w:val="006C003C"/>
    <w:rsid w:val="006C2A1D"/>
    <w:rsid w:val="006C3578"/>
    <w:rsid w:val="006C4F0E"/>
    <w:rsid w:val="006C5D8B"/>
    <w:rsid w:val="006C7104"/>
    <w:rsid w:val="006D0DE0"/>
    <w:rsid w:val="006D12FB"/>
    <w:rsid w:val="006D2562"/>
    <w:rsid w:val="006D2B23"/>
    <w:rsid w:val="006D2FDB"/>
    <w:rsid w:val="006D34EA"/>
    <w:rsid w:val="006D3E3F"/>
    <w:rsid w:val="006D693A"/>
    <w:rsid w:val="006E4749"/>
    <w:rsid w:val="006E4D5E"/>
    <w:rsid w:val="006E5BAE"/>
    <w:rsid w:val="006E6FB2"/>
    <w:rsid w:val="006E77AD"/>
    <w:rsid w:val="006F0C9B"/>
    <w:rsid w:val="006F1485"/>
    <w:rsid w:val="006F2C9F"/>
    <w:rsid w:val="006F3404"/>
    <w:rsid w:val="006F3488"/>
    <w:rsid w:val="006F5130"/>
    <w:rsid w:val="006F615F"/>
    <w:rsid w:val="006F7AE6"/>
    <w:rsid w:val="006F7EFE"/>
    <w:rsid w:val="00700396"/>
    <w:rsid w:val="00703048"/>
    <w:rsid w:val="007033DB"/>
    <w:rsid w:val="00704D3E"/>
    <w:rsid w:val="00707CFF"/>
    <w:rsid w:val="00710284"/>
    <w:rsid w:val="00710E35"/>
    <w:rsid w:val="00714C6F"/>
    <w:rsid w:val="00717BAB"/>
    <w:rsid w:val="0072001C"/>
    <w:rsid w:val="007228AB"/>
    <w:rsid w:val="00724D12"/>
    <w:rsid w:val="007253DD"/>
    <w:rsid w:val="007266CE"/>
    <w:rsid w:val="00731599"/>
    <w:rsid w:val="00731B63"/>
    <w:rsid w:val="00734A67"/>
    <w:rsid w:val="00734D99"/>
    <w:rsid w:val="007352FA"/>
    <w:rsid w:val="0073613D"/>
    <w:rsid w:val="00736817"/>
    <w:rsid w:val="00737F23"/>
    <w:rsid w:val="007407AB"/>
    <w:rsid w:val="00744C8D"/>
    <w:rsid w:val="00745EB5"/>
    <w:rsid w:val="00746B2B"/>
    <w:rsid w:val="007507DD"/>
    <w:rsid w:val="007515BD"/>
    <w:rsid w:val="007517D0"/>
    <w:rsid w:val="007524DF"/>
    <w:rsid w:val="007533E6"/>
    <w:rsid w:val="0075376D"/>
    <w:rsid w:val="00755A49"/>
    <w:rsid w:val="00757CDB"/>
    <w:rsid w:val="00761DE0"/>
    <w:rsid w:val="007626BA"/>
    <w:rsid w:val="007660CA"/>
    <w:rsid w:val="00766A56"/>
    <w:rsid w:val="00766B68"/>
    <w:rsid w:val="007706D6"/>
    <w:rsid w:val="0077339C"/>
    <w:rsid w:val="00773F20"/>
    <w:rsid w:val="007743CE"/>
    <w:rsid w:val="00776977"/>
    <w:rsid w:val="0078015D"/>
    <w:rsid w:val="007804E9"/>
    <w:rsid w:val="0078079D"/>
    <w:rsid w:val="00780B63"/>
    <w:rsid w:val="00781291"/>
    <w:rsid w:val="00783706"/>
    <w:rsid w:val="00783ED7"/>
    <w:rsid w:val="00785784"/>
    <w:rsid w:val="00785ADE"/>
    <w:rsid w:val="00785ECA"/>
    <w:rsid w:val="00786272"/>
    <w:rsid w:val="00786FB8"/>
    <w:rsid w:val="00790C81"/>
    <w:rsid w:val="00790F13"/>
    <w:rsid w:val="00792B63"/>
    <w:rsid w:val="00793F99"/>
    <w:rsid w:val="0079535F"/>
    <w:rsid w:val="007962C2"/>
    <w:rsid w:val="007A1790"/>
    <w:rsid w:val="007A285C"/>
    <w:rsid w:val="007A2930"/>
    <w:rsid w:val="007A45B2"/>
    <w:rsid w:val="007A5721"/>
    <w:rsid w:val="007A616B"/>
    <w:rsid w:val="007A69FF"/>
    <w:rsid w:val="007A7CD7"/>
    <w:rsid w:val="007B4A1C"/>
    <w:rsid w:val="007B4A3C"/>
    <w:rsid w:val="007B58F1"/>
    <w:rsid w:val="007B6903"/>
    <w:rsid w:val="007C24F5"/>
    <w:rsid w:val="007C32B0"/>
    <w:rsid w:val="007C3431"/>
    <w:rsid w:val="007C3F45"/>
    <w:rsid w:val="007C538F"/>
    <w:rsid w:val="007C7FB9"/>
    <w:rsid w:val="007D00CE"/>
    <w:rsid w:val="007D1E23"/>
    <w:rsid w:val="007D21CD"/>
    <w:rsid w:val="007D297B"/>
    <w:rsid w:val="007D5B8A"/>
    <w:rsid w:val="007D5D14"/>
    <w:rsid w:val="007E151F"/>
    <w:rsid w:val="007E1F6E"/>
    <w:rsid w:val="007E31F3"/>
    <w:rsid w:val="007E342B"/>
    <w:rsid w:val="007E4B4D"/>
    <w:rsid w:val="007E5F40"/>
    <w:rsid w:val="007E6E3B"/>
    <w:rsid w:val="007E7841"/>
    <w:rsid w:val="007E7E88"/>
    <w:rsid w:val="007F171E"/>
    <w:rsid w:val="007F1883"/>
    <w:rsid w:val="007F1A66"/>
    <w:rsid w:val="007F263C"/>
    <w:rsid w:val="007F5713"/>
    <w:rsid w:val="007F5D21"/>
    <w:rsid w:val="00800F07"/>
    <w:rsid w:val="00801025"/>
    <w:rsid w:val="008026E0"/>
    <w:rsid w:val="00802EF8"/>
    <w:rsid w:val="0080457C"/>
    <w:rsid w:val="00805B40"/>
    <w:rsid w:val="00807C2A"/>
    <w:rsid w:val="00810B26"/>
    <w:rsid w:val="00811499"/>
    <w:rsid w:val="00812939"/>
    <w:rsid w:val="00812952"/>
    <w:rsid w:val="00812F19"/>
    <w:rsid w:val="008142E9"/>
    <w:rsid w:val="008162F4"/>
    <w:rsid w:val="00816CB8"/>
    <w:rsid w:val="008202E0"/>
    <w:rsid w:val="00820738"/>
    <w:rsid w:val="0082121F"/>
    <w:rsid w:val="00821D4D"/>
    <w:rsid w:val="008228A5"/>
    <w:rsid w:val="00822A69"/>
    <w:rsid w:val="008231F5"/>
    <w:rsid w:val="0082352D"/>
    <w:rsid w:val="008235AF"/>
    <w:rsid w:val="00825AA6"/>
    <w:rsid w:val="008266A4"/>
    <w:rsid w:val="008268B0"/>
    <w:rsid w:val="00826EA7"/>
    <w:rsid w:val="00832E69"/>
    <w:rsid w:val="00832F9A"/>
    <w:rsid w:val="00833597"/>
    <w:rsid w:val="00834EB4"/>
    <w:rsid w:val="0084661D"/>
    <w:rsid w:val="0085065A"/>
    <w:rsid w:val="008511BE"/>
    <w:rsid w:val="00851A2F"/>
    <w:rsid w:val="00851E66"/>
    <w:rsid w:val="008533B2"/>
    <w:rsid w:val="008540DE"/>
    <w:rsid w:val="008553E6"/>
    <w:rsid w:val="008565EB"/>
    <w:rsid w:val="008579AB"/>
    <w:rsid w:val="00857F0A"/>
    <w:rsid w:val="00860401"/>
    <w:rsid w:val="0086283A"/>
    <w:rsid w:val="00862C83"/>
    <w:rsid w:val="00863975"/>
    <w:rsid w:val="00863DF5"/>
    <w:rsid w:val="008641B8"/>
    <w:rsid w:val="00866D9D"/>
    <w:rsid w:val="00866DD9"/>
    <w:rsid w:val="008677AE"/>
    <w:rsid w:val="00867998"/>
    <w:rsid w:val="00872A9D"/>
    <w:rsid w:val="0087385A"/>
    <w:rsid w:val="0087420D"/>
    <w:rsid w:val="00875642"/>
    <w:rsid w:val="00875A2E"/>
    <w:rsid w:val="00876404"/>
    <w:rsid w:val="008806C8"/>
    <w:rsid w:val="00881BFF"/>
    <w:rsid w:val="00882262"/>
    <w:rsid w:val="00883BE6"/>
    <w:rsid w:val="008857B5"/>
    <w:rsid w:val="00887E07"/>
    <w:rsid w:val="00892ECE"/>
    <w:rsid w:val="00893C16"/>
    <w:rsid w:val="00894523"/>
    <w:rsid w:val="00895F5A"/>
    <w:rsid w:val="00897D20"/>
    <w:rsid w:val="00897D77"/>
    <w:rsid w:val="008A07F1"/>
    <w:rsid w:val="008A414D"/>
    <w:rsid w:val="008A5036"/>
    <w:rsid w:val="008A65A2"/>
    <w:rsid w:val="008B0EC9"/>
    <w:rsid w:val="008B1B84"/>
    <w:rsid w:val="008B2890"/>
    <w:rsid w:val="008B2DFE"/>
    <w:rsid w:val="008B3E8B"/>
    <w:rsid w:val="008B4EFA"/>
    <w:rsid w:val="008C040E"/>
    <w:rsid w:val="008C2C92"/>
    <w:rsid w:val="008C47C5"/>
    <w:rsid w:val="008C4F99"/>
    <w:rsid w:val="008C714F"/>
    <w:rsid w:val="008D1964"/>
    <w:rsid w:val="008D1F84"/>
    <w:rsid w:val="008D28EE"/>
    <w:rsid w:val="008D4E02"/>
    <w:rsid w:val="008D5CFB"/>
    <w:rsid w:val="008E0ED9"/>
    <w:rsid w:val="008E1D44"/>
    <w:rsid w:val="008E33FC"/>
    <w:rsid w:val="008E3454"/>
    <w:rsid w:val="008F0C3C"/>
    <w:rsid w:val="008F0E01"/>
    <w:rsid w:val="008F0E65"/>
    <w:rsid w:val="008F177E"/>
    <w:rsid w:val="008F1BD0"/>
    <w:rsid w:val="008F2296"/>
    <w:rsid w:val="008F2E49"/>
    <w:rsid w:val="008F3494"/>
    <w:rsid w:val="008F3533"/>
    <w:rsid w:val="008F4937"/>
    <w:rsid w:val="008F5D0C"/>
    <w:rsid w:val="008F5EDB"/>
    <w:rsid w:val="008F62DF"/>
    <w:rsid w:val="008F6336"/>
    <w:rsid w:val="008F65A2"/>
    <w:rsid w:val="008F760C"/>
    <w:rsid w:val="00904D0F"/>
    <w:rsid w:val="00905B32"/>
    <w:rsid w:val="0090752F"/>
    <w:rsid w:val="00910BE3"/>
    <w:rsid w:val="00912903"/>
    <w:rsid w:val="009157E9"/>
    <w:rsid w:val="00916AF0"/>
    <w:rsid w:val="00921D00"/>
    <w:rsid w:val="00922090"/>
    <w:rsid w:val="00922827"/>
    <w:rsid w:val="009238E3"/>
    <w:rsid w:val="0092412B"/>
    <w:rsid w:val="00925915"/>
    <w:rsid w:val="00925A73"/>
    <w:rsid w:val="009262E9"/>
    <w:rsid w:val="0092648D"/>
    <w:rsid w:val="00927569"/>
    <w:rsid w:val="00927F3D"/>
    <w:rsid w:val="009307C5"/>
    <w:rsid w:val="009317AB"/>
    <w:rsid w:val="00933864"/>
    <w:rsid w:val="009338CD"/>
    <w:rsid w:val="00935632"/>
    <w:rsid w:val="00935EF5"/>
    <w:rsid w:val="00936292"/>
    <w:rsid w:val="00937D5F"/>
    <w:rsid w:val="00940492"/>
    <w:rsid w:val="009411D8"/>
    <w:rsid w:val="00941D19"/>
    <w:rsid w:val="00942326"/>
    <w:rsid w:val="00942BC6"/>
    <w:rsid w:val="00942FF3"/>
    <w:rsid w:val="009458AA"/>
    <w:rsid w:val="00947C21"/>
    <w:rsid w:val="00947CDE"/>
    <w:rsid w:val="00950C2D"/>
    <w:rsid w:val="009619F8"/>
    <w:rsid w:val="009628B1"/>
    <w:rsid w:val="00963040"/>
    <w:rsid w:val="0096675C"/>
    <w:rsid w:val="00971952"/>
    <w:rsid w:val="009721A7"/>
    <w:rsid w:val="0097473E"/>
    <w:rsid w:val="0097661E"/>
    <w:rsid w:val="00976A34"/>
    <w:rsid w:val="009777E5"/>
    <w:rsid w:val="00980431"/>
    <w:rsid w:val="009821E8"/>
    <w:rsid w:val="00984B55"/>
    <w:rsid w:val="00984BB1"/>
    <w:rsid w:val="009860D8"/>
    <w:rsid w:val="00986D0C"/>
    <w:rsid w:val="00990A63"/>
    <w:rsid w:val="00990C41"/>
    <w:rsid w:val="00990CF1"/>
    <w:rsid w:val="009918E7"/>
    <w:rsid w:val="00991B99"/>
    <w:rsid w:val="00993128"/>
    <w:rsid w:val="0099482F"/>
    <w:rsid w:val="009967B6"/>
    <w:rsid w:val="009A2136"/>
    <w:rsid w:val="009A22F6"/>
    <w:rsid w:val="009A260C"/>
    <w:rsid w:val="009A6DEA"/>
    <w:rsid w:val="009A6E3D"/>
    <w:rsid w:val="009A77DF"/>
    <w:rsid w:val="009A7C42"/>
    <w:rsid w:val="009B0217"/>
    <w:rsid w:val="009B08BB"/>
    <w:rsid w:val="009B1C5E"/>
    <w:rsid w:val="009B27BA"/>
    <w:rsid w:val="009B4250"/>
    <w:rsid w:val="009B4C09"/>
    <w:rsid w:val="009B5253"/>
    <w:rsid w:val="009B5D50"/>
    <w:rsid w:val="009B5F1B"/>
    <w:rsid w:val="009B64B7"/>
    <w:rsid w:val="009B65D6"/>
    <w:rsid w:val="009C19D7"/>
    <w:rsid w:val="009C1EAB"/>
    <w:rsid w:val="009C2CDF"/>
    <w:rsid w:val="009C32E7"/>
    <w:rsid w:val="009C39D5"/>
    <w:rsid w:val="009C3E72"/>
    <w:rsid w:val="009C42BB"/>
    <w:rsid w:val="009C5F68"/>
    <w:rsid w:val="009C72EE"/>
    <w:rsid w:val="009D0009"/>
    <w:rsid w:val="009D1A7B"/>
    <w:rsid w:val="009D3C72"/>
    <w:rsid w:val="009D4AEE"/>
    <w:rsid w:val="009D5E05"/>
    <w:rsid w:val="009D6080"/>
    <w:rsid w:val="009D60D0"/>
    <w:rsid w:val="009D6A20"/>
    <w:rsid w:val="009D788F"/>
    <w:rsid w:val="009E14B4"/>
    <w:rsid w:val="009E3673"/>
    <w:rsid w:val="009E372F"/>
    <w:rsid w:val="009E3C2C"/>
    <w:rsid w:val="009E4394"/>
    <w:rsid w:val="009E5080"/>
    <w:rsid w:val="009E5252"/>
    <w:rsid w:val="009E5CD4"/>
    <w:rsid w:val="009E7B70"/>
    <w:rsid w:val="009F3634"/>
    <w:rsid w:val="009F6131"/>
    <w:rsid w:val="00A01B2F"/>
    <w:rsid w:val="00A01EEB"/>
    <w:rsid w:val="00A02034"/>
    <w:rsid w:val="00A020DA"/>
    <w:rsid w:val="00A02381"/>
    <w:rsid w:val="00A03EF2"/>
    <w:rsid w:val="00A04E17"/>
    <w:rsid w:val="00A0689B"/>
    <w:rsid w:val="00A1089E"/>
    <w:rsid w:val="00A117F0"/>
    <w:rsid w:val="00A13B3E"/>
    <w:rsid w:val="00A15FCC"/>
    <w:rsid w:val="00A16361"/>
    <w:rsid w:val="00A20285"/>
    <w:rsid w:val="00A22368"/>
    <w:rsid w:val="00A23125"/>
    <w:rsid w:val="00A239B0"/>
    <w:rsid w:val="00A274C8"/>
    <w:rsid w:val="00A31582"/>
    <w:rsid w:val="00A31DAE"/>
    <w:rsid w:val="00A32473"/>
    <w:rsid w:val="00A32C4C"/>
    <w:rsid w:val="00A32C71"/>
    <w:rsid w:val="00A35D88"/>
    <w:rsid w:val="00A37A46"/>
    <w:rsid w:val="00A4043E"/>
    <w:rsid w:val="00A42B16"/>
    <w:rsid w:val="00A433AE"/>
    <w:rsid w:val="00A4392C"/>
    <w:rsid w:val="00A44B72"/>
    <w:rsid w:val="00A44C17"/>
    <w:rsid w:val="00A452CF"/>
    <w:rsid w:val="00A45AA8"/>
    <w:rsid w:val="00A45E50"/>
    <w:rsid w:val="00A47992"/>
    <w:rsid w:val="00A47A3C"/>
    <w:rsid w:val="00A47B5B"/>
    <w:rsid w:val="00A524D9"/>
    <w:rsid w:val="00A52D6D"/>
    <w:rsid w:val="00A5315B"/>
    <w:rsid w:val="00A53CDE"/>
    <w:rsid w:val="00A55DFF"/>
    <w:rsid w:val="00A5724C"/>
    <w:rsid w:val="00A574A6"/>
    <w:rsid w:val="00A57D78"/>
    <w:rsid w:val="00A6007F"/>
    <w:rsid w:val="00A6093D"/>
    <w:rsid w:val="00A614BB"/>
    <w:rsid w:val="00A6273B"/>
    <w:rsid w:val="00A6292E"/>
    <w:rsid w:val="00A633D5"/>
    <w:rsid w:val="00A63B62"/>
    <w:rsid w:val="00A646B0"/>
    <w:rsid w:val="00A65029"/>
    <w:rsid w:val="00A67969"/>
    <w:rsid w:val="00A70D1E"/>
    <w:rsid w:val="00A729D3"/>
    <w:rsid w:val="00A757A7"/>
    <w:rsid w:val="00A77361"/>
    <w:rsid w:val="00A77D78"/>
    <w:rsid w:val="00A80AFD"/>
    <w:rsid w:val="00A81E80"/>
    <w:rsid w:val="00A846B4"/>
    <w:rsid w:val="00A847E2"/>
    <w:rsid w:val="00A84E31"/>
    <w:rsid w:val="00A85D38"/>
    <w:rsid w:val="00A863A3"/>
    <w:rsid w:val="00A86ACA"/>
    <w:rsid w:val="00A87243"/>
    <w:rsid w:val="00A917CF"/>
    <w:rsid w:val="00A9185E"/>
    <w:rsid w:val="00A92DB4"/>
    <w:rsid w:val="00A935AA"/>
    <w:rsid w:val="00A94CEB"/>
    <w:rsid w:val="00A95DAD"/>
    <w:rsid w:val="00A95F6D"/>
    <w:rsid w:val="00A961D1"/>
    <w:rsid w:val="00A9733D"/>
    <w:rsid w:val="00A97954"/>
    <w:rsid w:val="00AA0146"/>
    <w:rsid w:val="00AA229B"/>
    <w:rsid w:val="00AA297C"/>
    <w:rsid w:val="00AA30BC"/>
    <w:rsid w:val="00AA3B69"/>
    <w:rsid w:val="00AA44A8"/>
    <w:rsid w:val="00AA4B52"/>
    <w:rsid w:val="00AA5E7F"/>
    <w:rsid w:val="00AA70A3"/>
    <w:rsid w:val="00AA70FE"/>
    <w:rsid w:val="00AB1A3B"/>
    <w:rsid w:val="00AB53FC"/>
    <w:rsid w:val="00AB5C4C"/>
    <w:rsid w:val="00AB7753"/>
    <w:rsid w:val="00AC15D2"/>
    <w:rsid w:val="00AC3802"/>
    <w:rsid w:val="00AC4320"/>
    <w:rsid w:val="00AC4C74"/>
    <w:rsid w:val="00AC6A05"/>
    <w:rsid w:val="00AC718A"/>
    <w:rsid w:val="00AC71E8"/>
    <w:rsid w:val="00AD07E0"/>
    <w:rsid w:val="00AD2774"/>
    <w:rsid w:val="00AD75B7"/>
    <w:rsid w:val="00AE124F"/>
    <w:rsid w:val="00AE276D"/>
    <w:rsid w:val="00AE432B"/>
    <w:rsid w:val="00AE4894"/>
    <w:rsid w:val="00AE52EF"/>
    <w:rsid w:val="00AE5531"/>
    <w:rsid w:val="00AE598C"/>
    <w:rsid w:val="00AE5A5B"/>
    <w:rsid w:val="00AF01B9"/>
    <w:rsid w:val="00AF063D"/>
    <w:rsid w:val="00AF12BF"/>
    <w:rsid w:val="00AF21AF"/>
    <w:rsid w:val="00AF4A44"/>
    <w:rsid w:val="00AF73A8"/>
    <w:rsid w:val="00AF751E"/>
    <w:rsid w:val="00B0013D"/>
    <w:rsid w:val="00B0202C"/>
    <w:rsid w:val="00B0228D"/>
    <w:rsid w:val="00B02929"/>
    <w:rsid w:val="00B038D0"/>
    <w:rsid w:val="00B038E7"/>
    <w:rsid w:val="00B0639E"/>
    <w:rsid w:val="00B0687F"/>
    <w:rsid w:val="00B06EF1"/>
    <w:rsid w:val="00B0779C"/>
    <w:rsid w:val="00B078F5"/>
    <w:rsid w:val="00B07CFE"/>
    <w:rsid w:val="00B10D3D"/>
    <w:rsid w:val="00B11A4E"/>
    <w:rsid w:val="00B1317C"/>
    <w:rsid w:val="00B1503A"/>
    <w:rsid w:val="00B15911"/>
    <w:rsid w:val="00B16769"/>
    <w:rsid w:val="00B16A85"/>
    <w:rsid w:val="00B17797"/>
    <w:rsid w:val="00B17FE4"/>
    <w:rsid w:val="00B25D8C"/>
    <w:rsid w:val="00B3100B"/>
    <w:rsid w:val="00B3314A"/>
    <w:rsid w:val="00B37588"/>
    <w:rsid w:val="00B43221"/>
    <w:rsid w:val="00B45348"/>
    <w:rsid w:val="00B46350"/>
    <w:rsid w:val="00B50978"/>
    <w:rsid w:val="00B52412"/>
    <w:rsid w:val="00B54EF9"/>
    <w:rsid w:val="00B55AB2"/>
    <w:rsid w:val="00B55E2F"/>
    <w:rsid w:val="00B56056"/>
    <w:rsid w:val="00B57903"/>
    <w:rsid w:val="00B57FD9"/>
    <w:rsid w:val="00B60420"/>
    <w:rsid w:val="00B614C7"/>
    <w:rsid w:val="00B636F9"/>
    <w:rsid w:val="00B63817"/>
    <w:rsid w:val="00B64FE1"/>
    <w:rsid w:val="00B65BD9"/>
    <w:rsid w:val="00B6620B"/>
    <w:rsid w:val="00B70B23"/>
    <w:rsid w:val="00B715E1"/>
    <w:rsid w:val="00B75CF6"/>
    <w:rsid w:val="00B76C3E"/>
    <w:rsid w:val="00B771A3"/>
    <w:rsid w:val="00B80B8D"/>
    <w:rsid w:val="00B833E4"/>
    <w:rsid w:val="00B84D02"/>
    <w:rsid w:val="00B84D20"/>
    <w:rsid w:val="00B8525C"/>
    <w:rsid w:val="00B85A1B"/>
    <w:rsid w:val="00B85DA1"/>
    <w:rsid w:val="00B9329A"/>
    <w:rsid w:val="00B9366B"/>
    <w:rsid w:val="00B950D4"/>
    <w:rsid w:val="00B96340"/>
    <w:rsid w:val="00B97503"/>
    <w:rsid w:val="00BA1187"/>
    <w:rsid w:val="00BA22D6"/>
    <w:rsid w:val="00BA410F"/>
    <w:rsid w:val="00BA48E1"/>
    <w:rsid w:val="00BA4918"/>
    <w:rsid w:val="00BA55F2"/>
    <w:rsid w:val="00BA5605"/>
    <w:rsid w:val="00BA634B"/>
    <w:rsid w:val="00BA6EAD"/>
    <w:rsid w:val="00BB0D1E"/>
    <w:rsid w:val="00BB0EB1"/>
    <w:rsid w:val="00BB277D"/>
    <w:rsid w:val="00BB2E81"/>
    <w:rsid w:val="00BB38C8"/>
    <w:rsid w:val="00BB3E31"/>
    <w:rsid w:val="00BB5CD6"/>
    <w:rsid w:val="00BB60D3"/>
    <w:rsid w:val="00BB6970"/>
    <w:rsid w:val="00BB6E86"/>
    <w:rsid w:val="00BC010C"/>
    <w:rsid w:val="00BC05DC"/>
    <w:rsid w:val="00BC06C4"/>
    <w:rsid w:val="00BC1BB1"/>
    <w:rsid w:val="00BC1C06"/>
    <w:rsid w:val="00BC2F25"/>
    <w:rsid w:val="00BC5223"/>
    <w:rsid w:val="00BC64D2"/>
    <w:rsid w:val="00BC74B2"/>
    <w:rsid w:val="00BC7D51"/>
    <w:rsid w:val="00BD14E9"/>
    <w:rsid w:val="00BD1F98"/>
    <w:rsid w:val="00BD303B"/>
    <w:rsid w:val="00BD45A9"/>
    <w:rsid w:val="00BD5344"/>
    <w:rsid w:val="00BD5B73"/>
    <w:rsid w:val="00BD5CDE"/>
    <w:rsid w:val="00BE0CBE"/>
    <w:rsid w:val="00BE145B"/>
    <w:rsid w:val="00BE1D64"/>
    <w:rsid w:val="00BE22B5"/>
    <w:rsid w:val="00BE3647"/>
    <w:rsid w:val="00BE48D3"/>
    <w:rsid w:val="00BE613C"/>
    <w:rsid w:val="00BE622A"/>
    <w:rsid w:val="00BE6801"/>
    <w:rsid w:val="00BE68FB"/>
    <w:rsid w:val="00BE7934"/>
    <w:rsid w:val="00BE7A5B"/>
    <w:rsid w:val="00BF0A60"/>
    <w:rsid w:val="00BF1127"/>
    <w:rsid w:val="00BF32FD"/>
    <w:rsid w:val="00BF3E67"/>
    <w:rsid w:val="00BF484F"/>
    <w:rsid w:val="00BF567E"/>
    <w:rsid w:val="00BF5F0F"/>
    <w:rsid w:val="00C022AD"/>
    <w:rsid w:val="00C03B66"/>
    <w:rsid w:val="00C046C6"/>
    <w:rsid w:val="00C04A69"/>
    <w:rsid w:val="00C04EBC"/>
    <w:rsid w:val="00C05350"/>
    <w:rsid w:val="00C05DB0"/>
    <w:rsid w:val="00C06E7A"/>
    <w:rsid w:val="00C12919"/>
    <w:rsid w:val="00C153A0"/>
    <w:rsid w:val="00C153E9"/>
    <w:rsid w:val="00C15DD9"/>
    <w:rsid w:val="00C16817"/>
    <w:rsid w:val="00C177D4"/>
    <w:rsid w:val="00C2097E"/>
    <w:rsid w:val="00C20BE0"/>
    <w:rsid w:val="00C21F8B"/>
    <w:rsid w:val="00C249E4"/>
    <w:rsid w:val="00C253BD"/>
    <w:rsid w:val="00C25993"/>
    <w:rsid w:val="00C25CD6"/>
    <w:rsid w:val="00C26014"/>
    <w:rsid w:val="00C273A1"/>
    <w:rsid w:val="00C279A1"/>
    <w:rsid w:val="00C32CEA"/>
    <w:rsid w:val="00C35EFF"/>
    <w:rsid w:val="00C40A39"/>
    <w:rsid w:val="00C42656"/>
    <w:rsid w:val="00C430B8"/>
    <w:rsid w:val="00C4423B"/>
    <w:rsid w:val="00C46905"/>
    <w:rsid w:val="00C47D9E"/>
    <w:rsid w:val="00C538A7"/>
    <w:rsid w:val="00C56D64"/>
    <w:rsid w:val="00C60453"/>
    <w:rsid w:val="00C620E0"/>
    <w:rsid w:val="00C62E51"/>
    <w:rsid w:val="00C63232"/>
    <w:rsid w:val="00C65CE7"/>
    <w:rsid w:val="00C66765"/>
    <w:rsid w:val="00C66D44"/>
    <w:rsid w:val="00C67757"/>
    <w:rsid w:val="00C678E8"/>
    <w:rsid w:val="00C67B72"/>
    <w:rsid w:val="00C705F7"/>
    <w:rsid w:val="00C70EE6"/>
    <w:rsid w:val="00C716FE"/>
    <w:rsid w:val="00C75AD6"/>
    <w:rsid w:val="00C77192"/>
    <w:rsid w:val="00C84228"/>
    <w:rsid w:val="00C84809"/>
    <w:rsid w:val="00C86AC8"/>
    <w:rsid w:val="00C86E7D"/>
    <w:rsid w:val="00C928BD"/>
    <w:rsid w:val="00C92D74"/>
    <w:rsid w:val="00C96C90"/>
    <w:rsid w:val="00C97B05"/>
    <w:rsid w:val="00C97F61"/>
    <w:rsid w:val="00CA0900"/>
    <w:rsid w:val="00CA0EDB"/>
    <w:rsid w:val="00CA37E3"/>
    <w:rsid w:val="00CA4060"/>
    <w:rsid w:val="00CA453D"/>
    <w:rsid w:val="00CA49E4"/>
    <w:rsid w:val="00CA53AD"/>
    <w:rsid w:val="00CA591E"/>
    <w:rsid w:val="00CA61B1"/>
    <w:rsid w:val="00CA63D5"/>
    <w:rsid w:val="00CA67BD"/>
    <w:rsid w:val="00CA68DF"/>
    <w:rsid w:val="00CA740C"/>
    <w:rsid w:val="00CA742B"/>
    <w:rsid w:val="00CA79BC"/>
    <w:rsid w:val="00CA7DF2"/>
    <w:rsid w:val="00CA7FC5"/>
    <w:rsid w:val="00CB3319"/>
    <w:rsid w:val="00CB48D5"/>
    <w:rsid w:val="00CB5619"/>
    <w:rsid w:val="00CB62F5"/>
    <w:rsid w:val="00CB6785"/>
    <w:rsid w:val="00CB6C2B"/>
    <w:rsid w:val="00CC2E84"/>
    <w:rsid w:val="00CC486E"/>
    <w:rsid w:val="00CC507C"/>
    <w:rsid w:val="00CC5CC6"/>
    <w:rsid w:val="00CD161A"/>
    <w:rsid w:val="00CD18DF"/>
    <w:rsid w:val="00CD1E2C"/>
    <w:rsid w:val="00CD36F1"/>
    <w:rsid w:val="00CD4294"/>
    <w:rsid w:val="00CD4325"/>
    <w:rsid w:val="00CD6430"/>
    <w:rsid w:val="00CD68E7"/>
    <w:rsid w:val="00CD742E"/>
    <w:rsid w:val="00CD7902"/>
    <w:rsid w:val="00CD7BC9"/>
    <w:rsid w:val="00CE1646"/>
    <w:rsid w:val="00CE23E3"/>
    <w:rsid w:val="00CE28BB"/>
    <w:rsid w:val="00CE4CF2"/>
    <w:rsid w:val="00CE7509"/>
    <w:rsid w:val="00CE7FEB"/>
    <w:rsid w:val="00CF04F4"/>
    <w:rsid w:val="00CF0A42"/>
    <w:rsid w:val="00CF218E"/>
    <w:rsid w:val="00CF2529"/>
    <w:rsid w:val="00CF2B4B"/>
    <w:rsid w:val="00CF42BC"/>
    <w:rsid w:val="00CF4333"/>
    <w:rsid w:val="00CF49BB"/>
    <w:rsid w:val="00CF5C6B"/>
    <w:rsid w:val="00D005B1"/>
    <w:rsid w:val="00D0100A"/>
    <w:rsid w:val="00D02123"/>
    <w:rsid w:val="00D02AA2"/>
    <w:rsid w:val="00D0395C"/>
    <w:rsid w:val="00D06051"/>
    <w:rsid w:val="00D1035F"/>
    <w:rsid w:val="00D10A6F"/>
    <w:rsid w:val="00D15DFE"/>
    <w:rsid w:val="00D15F46"/>
    <w:rsid w:val="00D21CE0"/>
    <w:rsid w:val="00D2487B"/>
    <w:rsid w:val="00D32023"/>
    <w:rsid w:val="00D321FA"/>
    <w:rsid w:val="00D32420"/>
    <w:rsid w:val="00D327AD"/>
    <w:rsid w:val="00D33228"/>
    <w:rsid w:val="00D33B50"/>
    <w:rsid w:val="00D37580"/>
    <w:rsid w:val="00D40A15"/>
    <w:rsid w:val="00D41A58"/>
    <w:rsid w:val="00D43E86"/>
    <w:rsid w:val="00D45237"/>
    <w:rsid w:val="00D45406"/>
    <w:rsid w:val="00D45486"/>
    <w:rsid w:val="00D46A37"/>
    <w:rsid w:val="00D47C4A"/>
    <w:rsid w:val="00D521C4"/>
    <w:rsid w:val="00D5325C"/>
    <w:rsid w:val="00D5478F"/>
    <w:rsid w:val="00D55936"/>
    <w:rsid w:val="00D55D20"/>
    <w:rsid w:val="00D55DA6"/>
    <w:rsid w:val="00D57DB6"/>
    <w:rsid w:val="00D62AEA"/>
    <w:rsid w:val="00D642F2"/>
    <w:rsid w:val="00D652EC"/>
    <w:rsid w:val="00D673E4"/>
    <w:rsid w:val="00D710F4"/>
    <w:rsid w:val="00D71557"/>
    <w:rsid w:val="00D72665"/>
    <w:rsid w:val="00D73098"/>
    <w:rsid w:val="00D74954"/>
    <w:rsid w:val="00D75997"/>
    <w:rsid w:val="00D77314"/>
    <w:rsid w:val="00D816D9"/>
    <w:rsid w:val="00D82C2B"/>
    <w:rsid w:val="00D83370"/>
    <w:rsid w:val="00D853F1"/>
    <w:rsid w:val="00D85D4B"/>
    <w:rsid w:val="00D85E9C"/>
    <w:rsid w:val="00D863B4"/>
    <w:rsid w:val="00D86A99"/>
    <w:rsid w:val="00D901FD"/>
    <w:rsid w:val="00D90B24"/>
    <w:rsid w:val="00D90DF4"/>
    <w:rsid w:val="00D917CE"/>
    <w:rsid w:val="00D9276E"/>
    <w:rsid w:val="00D930D8"/>
    <w:rsid w:val="00D93203"/>
    <w:rsid w:val="00D9393F"/>
    <w:rsid w:val="00D93E8A"/>
    <w:rsid w:val="00D94BD5"/>
    <w:rsid w:val="00D965D6"/>
    <w:rsid w:val="00D96879"/>
    <w:rsid w:val="00D97328"/>
    <w:rsid w:val="00D9760E"/>
    <w:rsid w:val="00DA0B96"/>
    <w:rsid w:val="00DA1798"/>
    <w:rsid w:val="00DA1846"/>
    <w:rsid w:val="00DA25C6"/>
    <w:rsid w:val="00DA29BD"/>
    <w:rsid w:val="00DA3AD8"/>
    <w:rsid w:val="00DA408E"/>
    <w:rsid w:val="00DA5742"/>
    <w:rsid w:val="00DA74BB"/>
    <w:rsid w:val="00DA76B7"/>
    <w:rsid w:val="00DA7F85"/>
    <w:rsid w:val="00DB0C22"/>
    <w:rsid w:val="00DB0DCA"/>
    <w:rsid w:val="00DB3CB7"/>
    <w:rsid w:val="00DB4517"/>
    <w:rsid w:val="00DB4BE9"/>
    <w:rsid w:val="00DC0106"/>
    <w:rsid w:val="00DC086C"/>
    <w:rsid w:val="00DC21CA"/>
    <w:rsid w:val="00DC2277"/>
    <w:rsid w:val="00DC2450"/>
    <w:rsid w:val="00DC3311"/>
    <w:rsid w:val="00DC6244"/>
    <w:rsid w:val="00DC6B2D"/>
    <w:rsid w:val="00DC7483"/>
    <w:rsid w:val="00DD0824"/>
    <w:rsid w:val="00DD32C0"/>
    <w:rsid w:val="00DD3873"/>
    <w:rsid w:val="00DD4683"/>
    <w:rsid w:val="00DD5BFE"/>
    <w:rsid w:val="00DE074F"/>
    <w:rsid w:val="00DE1B95"/>
    <w:rsid w:val="00DE43B7"/>
    <w:rsid w:val="00DE5DE0"/>
    <w:rsid w:val="00DE731D"/>
    <w:rsid w:val="00DF0F9C"/>
    <w:rsid w:val="00DF3DED"/>
    <w:rsid w:val="00DF4517"/>
    <w:rsid w:val="00DF4826"/>
    <w:rsid w:val="00DF70C2"/>
    <w:rsid w:val="00DF7D2D"/>
    <w:rsid w:val="00E01674"/>
    <w:rsid w:val="00E0328A"/>
    <w:rsid w:val="00E03823"/>
    <w:rsid w:val="00E039AF"/>
    <w:rsid w:val="00E043BD"/>
    <w:rsid w:val="00E07F17"/>
    <w:rsid w:val="00E10BEE"/>
    <w:rsid w:val="00E147D1"/>
    <w:rsid w:val="00E15584"/>
    <w:rsid w:val="00E1624D"/>
    <w:rsid w:val="00E16E74"/>
    <w:rsid w:val="00E209F7"/>
    <w:rsid w:val="00E20BF3"/>
    <w:rsid w:val="00E222F4"/>
    <w:rsid w:val="00E25F45"/>
    <w:rsid w:val="00E26D4F"/>
    <w:rsid w:val="00E27966"/>
    <w:rsid w:val="00E347B0"/>
    <w:rsid w:val="00E358FF"/>
    <w:rsid w:val="00E369FF"/>
    <w:rsid w:val="00E403AA"/>
    <w:rsid w:val="00E41880"/>
    <w:rsid w:val="00E41E0A"/>
    <w:rsid w:val="00E420DB"/>
    <w:rsid w:val="00E441A2"/>
    <w:rsid w:val="00E442E3"/>
    <w:rsid w:val="00E44A75"/>
    <w:rsid w:val="00E46A66"/>
    <w:rsid w:val="00E46AFF"/>
    <w:rsid w:val="00E525A6"/>
    <w:rsid w:val="00E53F03"/>
    <w:rsid w:val="00E54004"/>
    <w:rsid w:val="00E56C11"/>
    <w:rsid w:val="00E57132"/>
    <w:rsid w:val="00E57CE8"/>
    <w:rsid w:val="00E607AD"/>
    <w:rsid w:val="00E635D0"/>
    <w:rsid w:val="00E63DFD"/>
    <w:rsid w:val="00E64A08"/>
    <w:rsid w:val="00E71475"/>
    <w:rsid w:val="00E71713"/>
    <w:rsid w:val="00E729BC"/>
    <w:rsid w:val="00E72ABE"/>
    <w:rsid w:val="00E73A70"/>
    <w:rsid w:val="00E75464"/>
    <w:rsid w:val="00E7569F"/>
    <w:rsid w:val="00E75F4E"/>
    <w:rsid w:val="00E7763C"/>
    <w:rsid w:val="00E87E24"/>
    <w:rsid w:val="00E90151"/>
    <w:rsid w:val="00E9225F"/>
    <w:rsid w:val="00E9299E"/>
    <w:rsid w:val="00E92AD6"/>
    <w:rsid w:val="00E956DD"/>
    <w:rsid w:val="00E96EF1"/>
    <w:rsid w:val="00EA0A2B"/>
    <w:rsid w:val="00EA1954"/>
    <w:rsid w:val="00EA33D2"/>
    <w:rsid w:val="00EA488E"/>
    <w:rsid w:val="00EA634A"/>
    <w:rsid w:val="00EB0C00"/>
    <w:rsid w:val="00EB0E59"/>
    <w:rsid w:val="00EB2305"/>
    <w:rsid w:val="00EB4AA7"/>
    <w:rsid w:val="00EB4C4D"/>
    <w:rsid w:val="00EB5922"/>
    <w:rsid w:val="00EB7647"/>
    <w:rsid w:val="00EB7773"/>
    <w:rsid w:val="00EC0008"/>
    <w:rsid w:val="00EC020F"/>
    <w:rsid w:val="00EC0858"/>
    <w:rsid w:val="00EC1CD2"/>
    <w:rsid w:val="00EC2555"/>
    <w:rsid w:val="00EC267E"/>
    <w:rsid w:val="00EC2B45"/>
    <w:rsid w:val="00EC4692"/>
    <w:rsid w:val="00EC4889"/>
    <w:rsid w:val="00EC64D8"/>
    <w:rsid w:val="00EC6640"/>
    <w:rsid w:val="00EC7496"/>
    <w:rsid w:val="00ED03CE"/>
    <w:rsid w:val="00ED1285"/>
    <w:rsid w:val="00ED1BD8"/>
    <w:rsid w:val="00ED5C4E"/>
    <w:rsid w:val="00ED7EE8"/>
    <w:rsid w:val="00ED7F6A"/>
    <w:rsid w:val="00EE1018"/>
    <w:rsid w:val="00EE2077"/>
    <w:rsid w:val="00EE425A"/>
    <w:rsid w:val="00EE4415"/>
    <w:rsid w:val="00EE4ACC"/>
    <w:rsid w:val="00EE545F"/>
    <w:rsid w:val="00EE5A6A"/>
    <w:rsid w:val="00EF098C"/>
    <w:rsid w:val="00EF0E2C"/>
    <w:rsid w:val="00EF200B"/>
    <w:rsid w:val="00EF22E6"/>
    <w:rsid w:val="00EF2973"/>
    <w:rsid w:val="00EF2B5E"/>
    <w:rsid w:val="00EF644C"/>
    <w:rsid w:val="00EF734F"/>
    <w:rsid w:val="00EF754B"/>
    <w:rsid w:val="00EF7949"/>
    <w:rsid w:val="00EF7B67"/>
    <w:rsid w:val="00F03B04"/>
    <w:rsid w:val="00F03CCC"/>
    <w:rsid w:val="00F05037"/>
    <w:rsid w:val="00F06B3C"/>
    <w:rsid w:val="00F10994"/>
    <w:rsid w:val="00F1284A"/>
    <w:rsid w:val="00F13DDE"/>
    <w:rsid w:val="00F15E8C"/>
    <w:rsid w:val="00F15EAA"/>
    <w:rsid w:val="00F22542"/>
    <w:rsid w:val="00F22AD0"/>
    <w:rsid w:val="00F24DFC"/>
    <w:rsid w:val="00F25D9F"/>
    <w:rsid w:val="00F25F31"/>
    <w:rsid w:val="00F27F8B"/>
    <w:rsid w:val="00F31100"/>
    <w:rsid w:val="00F324B5"/>
    <w:rsid w:val="00F36950"/>
    <w:rsid w:val="00F37CC3"/>
    <w:rsid w:val="00F40DAC"/>
    <w:rsid w:val="00F43436"/>
    <w:rsid w:val="00F442CA"/>
    <w:rsid w:val="00F45169"/>
    <w:rsid w:val="00F46B31"/>
    <w:rsid w:val="00F477FC"/>
    <w:rsid w:val="00F50C61"/>
    <w:rsid w:val="00F510AB"/>
    <w:rsid w:val="00F53463"/>
    <w:rsid w:val="00F54032"/>
    <w:rsid w:val="00F56623"/>
    <w:rsid w:val="00F56643"/>
    <w:rsid w:val="00F56A6C"/>
    <w:rsid w:val="00F6013F"/>
    <w:rsid w:val="00F60795"/>
    <w:rsid w:val="00F60C70"/>
    <w:rsid w:val="00F64B2B"/>
    <w:rsid w:val="00F65DAB"/>
    <w:rsid w:val="00F671D3"/>
    <w:rsid w:val="00F700FF"/>
    <w:rsid w:val="00F70F35"/>
    <w:rsid w:val="00F719AE"/>
    <w:rsid w:val="00F71F7D"/>
    <w:rsid w:val="00F723E1"/>
    <w:rsid w:val="00F74D90"/>
    <w:rsid w:val="00F76220"/>
    <w:rsid w:val="00F768A7"/>
    <w:rsid w:val="00F80179"/>
    <w:rsid w:val="00F801B9"/>
    <w:rsid w:val="00F832A0"/>
    <w:rsid w:val="00F84B2C"/>
    <w:rsid w:val="00F862D1"/>
    <w:rsid w:val="00F87C37"/>
    <w:rsid w:val="00F90ED4"/>
    <w:rsid w:val="00F9258E"/>
    <w:rsid w:val="00F92BB6"/>
    <w:rsid w:val="00F94398"/>
    <w:rsid w:val="00F945E5"/>
    <w:rsid w:val="00F96247"/>
    <w:rsid w:val="00FA0706"/>
    <w:rsid w:val="00FA093B"/>
    <w:rsid w:val="00FA2533"/>
    <w:rsid w:val="00FA3EF3"/>
    <w:rsid w:val="00FA3FA4"/>
    <w:rsid w:val="00FA5875"/>
    <w:rsid w:val="00FA64A8"/>
    <w:rsid w:val="00FA68C8"/>
    <w:rsid w:val="00FA72EE"/>
    <w:rsid w:val="00FA789D"/>
    <w:rsid w:val="00FB18EF"/>
    <w:rsid w:val="00FB1D2C"/>
    <w:rsid w:val="00FB26D2"/>
    <w:rsid w:val="00FB416B"/>
    <w:rsid w:val="00FB5497"/>
    <w:rsid w:val="00FB553A"/>
    <w:rsid w:val="00FB7E27"/>
    <w:rsid w:val="00FC0119"/>
    <w:rsid w:val="00FC0239"/>
    <w:rsid w:val="00FC0BA9"/>
    <w:rsid w:val="00FC1278"/>
    <w:rsid w:val="00FC1AF2"/>
    <w:rsid w:val="00FC2CCC"/>
    <w:rsid w:val="00FC45AF"/>
    <w:rsid w:val="00FC4C71"/>
    <w:rsid w:val="00FC5232"/>
    <w:rsid w:val="00FC5610"/>
    <w:rsid w:val="00FC605F"/>
    <w:rsid w:val="00FC621B"/>
    <w:rsid w:val="00FC7C51"/>
    <w:rsid w:val="00FD050B"/>
    <w:rsid w:val="00FD0D38"/>
    <w:rsid w:val="00FD28D2"/>
    <w:rsid w:val="00FD34AC"/>
    <w:rsid w:val="00FD4407"/>
    <w:rsid w:val="00FD4CC1"/>
    <w:rsid w:val="00FD5445"/>
    <w:rsid w:val="00FD68D5"/>
    <w:rsid w:val="00FE0074"/>
    <w:rsid w:val="00FE42C3"/>
    <w:rsid w:val="00FE4C97"/>
    <w:rsid w:val="00FE4FFF"/>
    <w:rsid w:val="00FE5488"/>
    <w:rsid w:val="00FE6458"/>
    <w:rsid w:val="00FE6B0C"/>
    <w:rsid w:val="00FF0206"/>
    <w:rsid w:val="00FF0568"/>
    <w:rsid w:val="00FF1ABD"/>
    <w:rsid w:val="00FF3D3B"/>
    <w:rsid w:val="00FF681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17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DF1F-BFFA-4C68-9D97-021660F5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11188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Pacific Northwest EPC</dc:creator>
  <cp:lastModifiedBy>yog</cp:lastModifiedBy>
  <cp:revision>24</cp:revision>
  <cp:lastPrinted>2020-03-11T07:14:00Z</cp:lastPrinted>
  <dcterms:created xsi:type="dcterms:W3CDTF">2021-03-29T16:54:00Z</dcterms:created>
  <dcterms:modified xsi:type="dcterms:W3CDTF">2021-10-27T16:22:00Z</dcterms:modified>
</cp:coreProperties>
</file>